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EB5" w:rsidRPr="006223A4" w:rsidRDefault="00425EB5" w:rsidP="00204CF5">
      <w:pPr>
        <w:jc w:val="center"/>
        <w:rPr>
          <w:rFonts w:ascii="Times New Roman" w:hAnsi="Times New Roman"/>
          <w:b/>
          <w:sz w:val="32"/>
          <w:szCs w:val="32"/>
        </w:rPr>
      </w:pPr>
      <w:bookmarkStart w:id="0" w:name="_GoBack"/>
      <w:bookmarkEnd w:id="0"/>
      <w:r w:rsidRPr="006223A4">
        <w:rPr>
          <w:rFonts w:ascii="Times New Roman" w:hAnsi="Times New Roman"/>
          <w:b/>
          <w:sz w:val="32"/>
          <w:szCs w:val="32"/>
        </w:rPr>
        <w:t>Dipper, Sword, Snake and Turtle</w:t>
      </w:r>
    </w:p>
    <w:p w:rsidR="00066A91" w:rsidRPr="00066A91" w:rsidRDefault="00E65A71" w:rsidP="00204CF5">
      <w:pPr>
        <w:jc w:val="center"/>
        <w:rPr>
          <w:rFonts w:ascii="Times New Roman" w:hAnsi="Times New Roman"/>
          <w:sz w:val="28"/>
          <w:szCs w:val="28"/>
        </w:rPr>
      </w:pPr>
      <w:r w:rsidRPr="006223A4">
        <w:rPr>
          <w:rFonts w:ascii="Times New Roman" w:hAnsi="Times New Roman"/>
          <w:sz w:val="28"/>
          <w:szCs w:val="28"/>
        </w:rPr>
        <w:t>Four constellations</w:t>
      </w:r>
      <w:r w:rsidR="000A3C98">
        <w:rPr>
          <w:rFonts w:ascii="Times New Roman" w:hAnsi="Times New Roman"/>
          <w:sz w:val="28"/>
          <w:szCs w:val="28"/>
        </w:rPr>
        <w:t xml:space="preserve"> as</w:t>
      </w:r>
      <w:r w:rsidR="00A749DE" w:rsidRPr="006223A4">
        <w:rPr>
          <w:rFonts w:ascii="Times New Roman" w:hAnsi="Times New Roman"/>
          <w:sz w:val="28"/>
          <w:szCs w:val="28"/>
        </w:rPr>
        <w:t xml:space="preserve"> indicator</w:t>
      </w:r>
      <w:r w:rsidR="000A3C98">
        <w:rPr>
          <w:rFonts w:ascii="Times New Roman" w:hAnsi="Times New Roman"/>
          <w:sz w:val="28"/>
          <w:szCs w:val="28"/>
        </w:rPr>
        <w:t>s</w:t>
      </w:r>
      <w:r w:rsidR="00A749DE" w:rsidRPr="006223A4">
        <w:rPr>
          <w:rFonts w:ascii="Times New Roman" w:hAnsi="Times New Roman"/>
          <w:sz w:val="28"/>
          <w:szCs w:val="28"/>
        </w:rPr>
        <w:t xml:space="preserve"> for</w:t>
      </w:r>
      <w:r w:rsidR="00FD0B57" w:rsidRPr="006223A4">
        <w:rPr>
          <w:rFonts w:ascii="Times New Roman" w:hAnsi="Times New Roman"/>
          <w:sz w:val="28"/>
          <w:szCs w:val="28"/>
        </w:rPr>
        <w:t xml:space="preserve"> the ecliptic p</w:t>
      </w:r>
      <w:r w:rsidRPr="006223A4">
        <w:rPr>
          <w:rFonts w:ascii="Times New Roman" w:hAnsi="Times New Roman"/>
          <w:sz w:val="28"/>
          <w:szCs w:val="28"/>
        </w:rPr>
        <w:t>ole in</w:t>
      </w:r>
      <w:r w:rsidR="006E393A">
        <w:rPr>
          <w:rFonts w:ascii="Times New Roman" w:hAnsi="Times New Roman"/>
          <w:sz w:val="28"/>
          <w:szCs w:val="28"/>
        </w:rPr>
        <w:t xml:space="preserve"> ancient</w:t>
      </w:r>
      <w:r w:rsidR="00425EB5" w:rsidRPr="006223A4">
        <w:rPr>
          <w:rFonts w:ascii="Times New Roman" w:hAnsi="Times New Roman"/>
          <w:sz w:val="28"/>
          <w:szCs w:val="28"/>
        </w:rPr>
        <w:t xml:space="preserve"> </w:t>
      </w:r>
      <w:smartTag w:uri="urn:schemas-microsoft-com:office:smarttags" w:element="country-region">
        <w:smartTag w:uri="urn:schemas-microsoft-com:office:smarttags" w:element="place">
          <w:r w:rsidR="00425EB5" w:rsidRPr="006223A4">
            <w:rPr>
              <w:rFonts w:ascii="Times New Roman" w:hAnsi="Times New Roman"/>
              <w:sz w:val="28"/>
              <w:szCs w:val="28"/>
            </w:rPr>
            <w:t>China</w:t>
          </w:r>
        </w:smartTag>
      </w:smartTag>
      <w:r w:rsidR="006E393A">
        <w:rPr>
          <w:rFonts w:ascii="Times New Roman" w:hAnsi="Times New Roman"/>
          <w:sz w:val="28"/>
          <w:szCs w:val="28"/>
        </w:rPr>
        <w:t>?</w:t>
      </w:r>
    </w:p>
    <w:p w:rsidR="00066A91" w:rsidRPr="006E393A" w:rsidRDefault="00066A91" w:rsidP="00066A91">
      <w:pPr>
        <w:rPr>
          <w:rFonts w:ascii="Times New Roman" w:hAnsi="Times New Roman"/>
          <w:sz w:val="24"/>
        </w:rPr>
      </w:pPr>
    </w:p>
    <w:p w:rsidR="00066A91" w:rsidRDefault="00822767" w:rsidP="00066A91">
      <w:pPr>
        <w:rPr>
          <w:rFonts w:ascii="Times New Roman" w:hAnsi="Times New Roman"/>
          <w:sz w:val="28"/>
          <w:szCs w:val="28"/>
          <w:lang w:val="de-DE"/>
        </w:rPr>
      </w:pPr>
      <w:r w:rsidRPr="00066A91">
        <w:rPr>
          <w:rFonts w:ascii="Times New Roman" w:hAnsi="Times New Roman"/>
          <w:sz w:val="24"/>
          <w:lang w:val="de-DE"/>
        </w:rPr>
        <w:t>Stefan Maeder</w:t>
      </w:r>
      <w:r w:rsidR="00066A91" w:rsidRPr="00066A91">
        <w:rPr>
          <w:rFonts w:ascii="Times New Roman" w:hAnsi="Times New Roman"/>
          <w:sz w:val="24"/>
          <w:lang w:val="de-DE"/>
        </w:rPr>
        <w:t xml:space="preserve"> (PhD, M.A.)</w:t>
      </w:r>
    </w:p>
    <w:p w:rsidR="008F5276" w:rsidRPr="005D1B20" w:rsidRDefault="00C82B7C" w:rsidP="008F5276">
      <w:pPr>
        <w:rPr>
          <w:rFonts w:ascii="Times New Roman" w:hAnsi="Times New Roman"/>
          <w:sz w:val="24"/>
        </w:rPr>
      </w:pPr>
      <w:smartTag w:uri="urn:schemas-microsoft-com:office:smarttags" w:element="PlaceName">
        <w:r w:rsidRPr="005D1B20">
          <w:rPr>
            <w:rFonts w:ascii="Times New Roman" w:hAnsi="Times New Roman"/>
            <w:sz w:val="24"/>
          </w:rPr>
          <w:t>Kokugakuin</w:t>
        </w:r>
      </w:smartTag>
      <w:r w:rsidRPr="005D1B20">
        <w:rPr>
          <w:rFonts w:ascii="Times New Roman" w:hAnsi="Times New Roman"/>
          <w:sz w:val="24"/>
        </w:rPr>
        <w:t xml:space="preserve"> </w:t>
      </w:r>
      <w:smartTag w:uri="urn:schemas-microsoft-com:office:smarttags" w:element="PlaceType">
        <w:r w:rsidRPr="005D1B20">
          <w:rPr>
            <w:rFonts w:ascii="Times New Roman" w:hAnsi="Times New Roman"/>
            <w:sz w:val="24"/>
          </w:rPr>
          <w:t>University</w:t>
        </w:r>
      </w:smartTag>
      <w:r w:rsidRPr="005D1B20">
        <w:rPr>
          <w:rFonts w:ascii="Times New Roman" w:hAnsi="Times New Roman"/>
          <w:sz w:val="24"/>
        </w:rPr>
        <w:t xml:space="preserve"> </w:t>
      </w:r>
      <w:smartTag w:uri="urn:schemas-microsoft-com:office:smarttags" w:element="City">
        <w:smartTag w:uri="urn:schemas-microsoft-com:office:smarttags" w:element="place">
          <w:r w:rsidRPr="005D1B20">
            <w:rPr>
              <w:rFonts w:ascii="Times New Roman" w:hAnsi="Times New Roman"/>
              <w:sz w:val="24"/>
            </w:rPr>
            <w:t>Tokyo</w:t>
          </w:r>
        </w:smartTag>
      </w:smartTag>
    </w:p>
    <w:p w:rsidR="0033403C" w:rsidRPr="008F5276" w:rsidRDefault="0033403C" w:rsidP="008F5276">
      <w:pPr>
        <w:rPr>
          <w:rFonts w:ascii="Times New Roman" w:hAnsi="Times New Roman"/>
          <w:sz w:val="24"/>
        </w:rPr>
      </w:pPr>
      <w:r>
        <w:rPr>
          <w:rFonts w:ascii="Times New Roman" w:hAnsi="Times New Roman"/>
          <w:sz w:val="24"/>
        </w:rPr>
        <w:t xml:space="preserve">Email: </w:t>
      </w:r>
      <w:hyperlink r:id="rId7" w:history="1">
        <w:r w:rsidRPr="00843BB4">
          <w:rPr>
            <w:rStyle w:val="Lienhypertexte"/>
            <w:rFonts w:ascii="Times New Roman" w:hAnsi="Times New Roman"/>
            <w:sz w:val="24"/>
          </w:rPr>
          <w:t>sjdmaeder</w:t>
        </w:r>
        <w:r w:rsidRPr="00843BB4">
          <w:rPr>
            <w:rStyle w:val="Lienhypertexte"/>
            <w:rFonts w:hint="eastAsia"/>
          </w:rPr>
          <w:t>@aol.com</w:t>
        </w:r>
      </w:hyperlink>
      <w:r>
        <w:rPr>
          <w:rFonts w:hint="eastAsia"/>
        </w:rPr>
        <w:t xml:space="preserve"> </w:t>
      </w:r>
    </w:p>
    <w:p w:rsidR="00694182" w:rsidRPr="00BE5A23" w:rsidRDefault="00694182">
      <w:pPr>
        <w:rPr>
          <w:rFonts w:ascii="Times New Roman" w:hAnsi="Times New Roman"/>
          <w:sz w:val="24"/>
        </w:rPr>
      </w:pPr>
    </w:p>
    <w:p w:rsidR="00BE5A23" w:rsidRPr="00BE5A23" w:rsidRDefault="00BE5A23">
      <w:pPr>
        <w:rPr>
          <w:rFonts w:ascii="Times New Roman" w:hAnsi="Times New Roman"/>
          <w:sz w:val="24"/>
        </w:rPr>
      </w:pPr>
      <w:r w:rsidRPr="00BE5A23">
        <w:rPr>
          <w:rFonts w:ascii="Times New Roman" w:hAnsi="Times New Roman"/>
          <w:sz w:val="24"/>
        </w:rPr>
        <w:t>K</w:t>
      </w:r>
      <w:r>
        <w:rPr>
          <w:rFonts w:ascii="Times New Roman" w:hAnsi="Times New Roman"/>
          <w:sz w:val="24"/>
        </w:rPr>
        <w:t>ey</w:t>
      </w:r>
      <w:r w:rsidRPr="00BE5A23">
        <w:rPr>
          <w:rFonts w:ascii="Times New Roman" w:hAnsi="Times New Roman"/>
          <w:sz w:val="24"/>
        </w:rPr>
        <w:t xml:space="preserve">words: Archaeoastronomy – ecliptic-pole </w:t>
      </w:r>
      <w:r w:rsidR="008F5276">
        <w:rPr>
          <w:rFonts w:ascii="Times New Roman" w:hAnsi="Times New Roman"/>
          <w:sz w:val="24"/>
        </w:rPr>
        <w:t>– Chinese constellations – Big D</w:t>
      </w:r>
      <w:r>
        <w:rPr>
          <w:rFonts w:ascii="Times New Roman" w:hAnsi="Times New Roman"/>
          <w:sz w:val="24"/>
        </w:rPr>
        <w:t>ipper</w:t>
      </w:r>
    </w:p>
    <w:p w:rsidR="00BE5A23" w:rsidRPr="00BE5A23" w:rsidRDefault="00BE5A23">
      <w:pPr>
        <w:rPr>
          <w:rFonts w:ascii="Times New Roman" w:hAnsi="Times New Roman"/>
          <w:sz w:val="24"/>
        </w:rPr>
      </w:pPr>
    </w:p>
    <w:p w:rsidR="00425EB5" w:rsidRPr="001B5C4A" w:rsidRDefault="00425EB5">
      <w:pPr>
        <w:rPr>
          <w:rFonts w:ascii="Times New Roman" w:hAnsi="Times New Roman"/>
          <w:sz w:val="24"/>
          <w:u w:val="single"/>
        </w:rPr>
      </w:pPr>
      <w:r w:rsidRPr="001B5C4A">
        <w:rPr>
          <w:rFonts w:ascii="Times New Roman" w:hAnsi="Times New Roman"/>
          <w:sz w:val="24"/>
          <w:u w:val="single"/>
        </w:rPr>
        <w:t>Abstract:</w:t>
      </w:r>
    </w:p>
    <w:p w:rsidR="000A3C98" w:rsidRDefault="00204CF5">
      <w:pPr>
        <w:rPr>
          <w:rFonts w:ascii="Times New Roman" w:hAnsi="Times New Roman"/>
          <w:sz w:val="24"/>
        </w:rPr>
      </w:pPr>
      <w:r w:rsidRPr="001B5C4A">
        <w:rPr>
          <w:rFonts w:ascii="Times New Roman" w:hAnsi="Times New Roman"/>
          <w:sz w:val="24"/>
        </w:rPr>
        <w:tab/>
      </w:r>
      <w:r w:rsidR="00120873" w:rsidRPr="001B5C4A">
        <w:rPr>
          <w:rFonts w:ascii="Times New Roman" w:hAnsi="Times New Roman"/>
          <w:sz w:val="24"/>
        </w:rPr>
        <w:t>The findings</w:t>
      </w:r>
      <w:r w:rsidR="00425EB5" w:rsidRPr="001B5C4A">
        <w:rPr>
          <w:rFonts w:ascii="Times New Roman" w:hAnsi="Times New Roman"/>
          <w:sz w:val="24"/>
        </w:rPr>
        <w:t xml:space="preserve"> outli</w:t>
      </w:r>
      <w:r w:rsidR="00120873" w:rsidRPr="001B5C4A">
        <w:rPr>
          <w:rFonts w:ascii="Times New Roman" w:hAnsi="Times New Roman"/>
          <w:sz w:val="24"/>
        </w:rPr>
        <w:t>n</w:t>
      </w:r>
      <w:r w:rsidR="00C36149" w:rsidRPr="001B5C4A">
        <w:rPr>
          <w:rFonts w:ascii="Times New Roman" w:hAnsi="Times New Roman"/>
          <w:sz w:val="24"/>
        </w:rPr>
        <w:t>ed in the following article occurred</w:t>
      </w:r>
      <w:r w:rsidR="00425EB5" w:rsidRPr="001B5C4A">
        <w:rPr>
          <w:rFonts w:ascii="Times New Roman" w:hAnsi="Times New Roman"/>
          <w:sz w:val="24"/>
        </w:rPr>
        <w:t xml:space="preserve"> i</w:t>
      </w:r>
      <w:r w:rsidR="00694182" w:rsidRPr="001B5C4A">
        <w:rPr>
          <w:rFonts w:ascii="Times New Roman" w:hAnsi="Times New Roman"/>
          <w:sz w:val="24"/>
        </w:rPr>
        <w:t xml:space="preserve">n </w:t>
      </w:r>
      <w:r w:rsidRPr="001B5C4A">
        <w:rPr>
          <w:rFonts w:ascii="Times New Roman" w:hAnsi="Times New Roman"/>
          <w:sz w:val="24"/>
        </w:rPr>
        <w:t xml:space="preserve">the course of an </w:t>
      </w:r>
      <w:r w:rsidR="005D1B20">
        <w:rPr>
          <w:rFonts w:ascii="Times New Roman" w:hAnsi="Times New Roman"/>
          <w:sz w:val="24"/>
        </w:rPr>
        <w:t xml:space="preserve">international </w:t>
      </w:r>
      <w:r w:rsidRPr="001B5C4A">
        <w:rPr>
          <w:rFonts w:ascii="Times New Roman" w:hAnsi="Times New Roman"/>
          <w:sz w:val="24"/>
        </w:rPr>
        <w:t>archaeologi</w:t>
      </w:r>
      <w:r w:rsidR="00694182" w:rsidRPr="001B5C4A">
        <w:rPr>
          <w:rFonts w:ascii="Times New Roman" w:hAnsi="Times New Roman"/>
          <w:sz w:val="24"/>
        </w:rPr>
        <w:t>cal survey focusing on</w:t>
      </w:r>
      <w:r w:rsidR="00C82B7C">
        <w:rPr>
          <w:rFonts w:ascii="Times New Roman" w:hAnsi="Times New Roman"/>
          <w:sz w:val="24"/>
        </w:rPr>
        <w:t xml:space="preserve"> early</w:t>
      </w:r>
      <w:r w:rsidR="00694182" w:rsidRPr="001B5C4A">
        <w:rPr>
          <w:rFonts w:ascii="Times New Roman" w:hAnsi="Times New Roman"/>
          <w:sz w:val="24"/>
        </w:rPr>
        <w:t xml:space="preserve"> representations</w:t>
      </w:r>
      <w:r w:rsidR="00C82B7C">
        <w:rPr>
          <w:rFonts w:ascii="Times New Roman" w:hAnsi="Times New Roman"/>
          <w:sz w:val="24"/>
        </w:rPr>
        <w:t xml:space="preserve"> and accounts</w:t>
      </w:r>
      <w:r w:rsidR="00694182" w:rsidRPr="001B5C4A">
        <w:rPr>
          <w:rFonts w:ascii="Times New Roman" w:hAnsi="Times New Roman"/>
          <w:sz w:val="24"/>
        </w:rPr>
        <w:t xml:space="preserve"> of the</w:t>
      </w:r>
      <w:r w:rsidR="00CA6DBE">
        <w:rPr>
          <w:rFonts w:ascii="Times New Roman" w:hAnsi="Times New Roman"/>
          <w:sz w:val="24"/>
        </w:rPr>
        <w:t xml:space="preserve"> “Big D</w:t>
      </w:r>
      <w:r w:rsidR="00425EB5" w:rsidRPr="001B5C4A">
        <w:rPr>
          <w:rFonts w:ascii="Times New Roman" w:hAnsi="Times New Roman"/>
          <w:sz w:val="24"/>
        </w:rPr>
        <w:t>ipper”</w:t>
      </w:r>
      <w:r w:rsidR="00120873" w:rsidRPr="001B5C4A">
        <w:rPr>
          <w:rFonts w:ascii="Times New Roman" w:hAnsi="Times New Roman"/>
          <w:sz w:val="24"/>
        </w:rPr>
        <w:t>-</w:t>
      </w:r>
      <w:r w:rsidR="00425EB5" w:rsidRPr="001B5C4A">
        <w:rPr>
          <w:rFonts w:ascii="Times New Roman" w:hAnsi="Times New Roman"/>
          <w:sz w:val="24"/>
        </w:rPr>
        <w:t>asterism</w:t>
      </w:r>
      <w:r w:rsidR="00CA6DBE">
        <w:rPr>
          <w:rFonts w:ascii="Times New Roman" w:hAnsi="Times New Roman"/>
          <w:sz w:val="24"/>
        </w:rPr>
        <w:t xml:space="preserve"> in </w:t>
      </w:r>
      <w:r w:rsidR="00CA6DBE" w:rsidRPr="00CA6DBE">
        <w:rPr>
          <w:rFonts w:ascii="Times New Roman" w:hAnsi="Times New Roman"/>
          <w:i/>
          <w:sz w:val="24"/>
        </w:rPr>
        <w:t>Ursa Major</w:t>
      </w:r>
      <w:r w:rsidR="00694182" w:rsidRPr="001B5C4A">
        <w:rPr>
          <w:rFonts w:ascii="Times New Roman" w:hAnsi="Times New Roman"/>
          <w:sz w:val="24"/>
        </w:rPr>
        <w:t xml:space="preserve">. </w:t>
      </w:r>
      <w:r w:rsidR="00120873" w:rsidRPr="001B5C4A">
        <w:rPr>
          <w:rFonts w:ascii="Times New Roman" w:hAnsi="Times New Roman"/>
          <w:sz w:val="24"/>
        </w:rPr>
        <w:t>T</w:t>
      </w:r>
      <w:r w:rsidR="000F7C94">
        <w:rPr>
          <w:rFonts w:ascii="Times New Roman" w:hAnsi="Times New Roman"/>
          <w:sz w:val="24"/>
        </w:rPr>
        <w:t xml:space="preserve">hey encompass the </w:t>
      </w:r>
      <w:r w:rsidR="00B51A92">
        <w:rPr>
          <w:rFonts w:ascii="Times New Roman" w:hAnsi="Times New Roman"/>
          <w:sz w:val="24"/>
        </w:rPr>
        <w:t xml:space="preserve">tentative </w:t>
      </w:r>
      <w:r w:rsidR="000F7C94">
        <w:rPr>
          <w:rFonts w:ascii="Times New Roman" w:hAnsi="Times New Roman"/>
          <w:sz w:val="24"/>
        </w:rPr>
        <w:t>identification</w:t>
      </w:r>
      <w:r w:rsidR="00120873" w:rsidRPr="001B5C4A">
        <w:rPr>
          <w:rFonts w:ascii="Times New Roman" w:hAnsi="Times New Roman"/>
          <w:sz w:val="24"/>
        </w:rPr>
        <w:t xml:space="preserve"> of three ancient Chinese constellations, namely the sword, the snake and the turtle</w:t>
      </w:r>
      <w:r w:rsidR="00866927" w:rsidRPr="001B5C4A">
        <w:rPr>
          <w:rFonts w:ascii="Times New Roman" w:hAnsi="Times New Roman"/>
          <w:sz w:val="24"/>
        </w:rPr>
        <w:t>,</w:t>
      </w:r>
      <w:r w:rsidR="006223A4">
        <w:rPr>
          <w:rFonts w:ascii="Times New Roman" w:hAnsi="Times New Roman"/>
          <w:sz w:val="24"/>
        </w:rPr>
        <w:t xml:space="preserve"> which –toge</w:t>
      </w:r>
      <w:r w:rsidR="008F5276">
        <w:rPr>
          <w:rFonts w:ascii="Times New Roman" w:hAnsi="Times New Roman"/>
          <w:sz w:val="24"/>
        </w:rPr>
        <w:t>ther with the “Big D</w:t>
      </w:r>
      <w:r w:rsidR="00120873" w:rsidRPr="001B5C4A">
        <w:rPr>
          <w:rFonts w:ascii="Times New Roman" w:hAnsi="Times New Roman"/>
          <w:sz w:val="24"/>
        </w:rPr>
        <w:t>ipper”</w:t>
      </w:r>
      <w:r w:rsidR="00866927" w:rsidRPr="001B5C4A">
        <w:rPr>
          <w:rFonts w:ascii="Times New Roman" w:hAnsi="Times New Roman"/>
          <w:sz w:val="24"/>
        </w:rPr>
        <w:t xml:space="preserve"> -</w:t>
      </w:r>
      <w:r w:rsidR="00120873" w:rsidRPr="001B5C4A">
        <w:rPr>
          <w:rFonts w:ascii="Times New Roman" w:hAnsi="Times New Roman"/>
          <w:sz w:val="24"/>
        </w:rPr>
        <w:t xml:space="preserve"> surr</w:t>
      </w:r>
      <w:r w:rsidR="00C662DB">
        <w:rPr>
          <w:rFonts w:ascii="Times New Roman" w:hAnsi="Times New Roman"/>
          <w:sz w:val="24"/>
        </w:rPr>
        <w:t>ound the pole of the ecliptic at</w:t>
      </w:r>
      <w:r w:rsidR="00120873" w:rsidRPr="001B5C4A">
        <w:rPr>
          <w:rFonts w:ascii="Times New Roman" w:hAnsi="Times New Roman"/>
          <w:sz w:val="24"/>
        </w:rPr>
        <w:t xml:space="preserve"> even distances to each other and to the pole itself.</w:t>
      </w:r>
      <w:r w:rsidR="009C7A32" w:rsidRPr="001B5C4A">
        <w:rPr>
          <w:rFonts w:ascii="Times New Roman" w:hAnsi="Times New Roman"/>
          <w:sz w:val="24"/>
        </w:rPr>
        <w:t xml:space="preserve"> </w:t>
      </w:r>
      <w:r w:rsidR="0039068E">
        <w:rPr>
          <w:rFonts w:ascii="Times New Roman" w:hAnsi="Times New Roman"/>
          <w:sz w:val="24"/>
        </w:rPr>
        <w:t>In fact</w:t>
      </w:r>
      <w:r w:rsidR="00E0753A">
        <w:rPr>
          <w:rFonts w:ascii="Times New Roman" w:hAnsi="Times New Roman"/>
          <w:sz w:val="24"/>
        </w:rPr>
        <w:t xml:space="preserve"> they form a cross-shape with the </w:t>
      </w:r>
      <w:r w:rsidR="006A697E">
        <w:rPr>
          <w:rFonts w:ascii="Times New Roman" w:hAnsi="Times New Roman"/>
          <w:sz w:val="24"/>
        </w:rPr>
        <w:t xml:space="preserve">ecliptic </w:t>
      </w:r>
      <w:r w:rsidR="0091570A">
        <w:rPr>
          <w:rFonts w:ascii="Times New Roman" w:hAnsi="Times New Roman"/>
          <w:sz w:val="24"/>
        </w:rPr>
        <w:t>pole at</w:t>
      </w:r>
      <w:r w:rsidR="00E0753A">
        <w:rPr>
          <w:rFonts w:ascii="Times New Roman" w:hAnsi="Times New Roman"/>
          <w:sz w:val="24"/>
        </w:rPr>
        <w:t xml:space="preserve"> its center. </w:t>
      </w:r>
      <w:r w:rsidR="009C7A32" w:rsidRPr="001B5C4A">
        <w:rPr>
          <w:rFonts w:ascii="Times New Roman" w:hAnsi="Times New Roman"/>
          <w:sz w:val="24"/>
        </w:rPr>
        <w:t>The sword</w:t>
      </w:r>
      <w:r w:rsidR="00E0753A">
        <w:rPr>
          <w:rFonts w:ascii="Times New Roman" w:hAnsi="Times New Roman"/>
          <w:sz w:val="24"/>
        </w:rPr>
        <w:t>-constellation</w:t>
      </w:r>
      <w:r w:rsidR="009C7A32" w:rsidRPr="001B5C4A">
        <w:rPr>
          <w:rFonts w:ascii="Times New Roman" w:hAnsi="Times New Roman"/>
          <w:sz w:val="24"/>
        </w:rPr>
        <w:t xml:space="preserve"> consists of the central stars of </w:t>
      </w:r>
      <w:r w:rsidR="009C7A32" w:rsidRPr="001B5C4A">
        <w:rPr>
          <w:rFonts w:ascii="Times New Roman" w:hAnsi="Times New Roman"/>
          <w:i/>
          <w:sz w:val="24"/>
        </w:rPr>
        <w:t>Cygnus</w:t>
      </w:r>
      <w:r w:rsidR="009C7A32" w:rsidRPr="001B5C4A">
        <w:rPr>
          <w:rFonts w:ascii="Times New Roman" w:hAnsi="Times New Roman"/>
          <w:sz w:val="24"/>
        </w:rPr>
        <w:t xml:space="preserve"> (without the outer </w:t>
      </w:r>
      <w:r w:rsidR="0091570A">
        <w:rPr>
          <w:rFonts w:ascii="Times New Roman" w:hAnsi="Times New Roman"/>
          <w:sz w:val="24"/>
        </w:rPr>
        <w:t>“wing”-</w:t>
      </w:r>
      <w:r w:rsidR="009C7A32" w:rsidRPr="001B5C4A">
        <w:rPr>
          <w:rFonts w:ascii="Times New Roman" w:hAnsi="Times New Roman"/>
          <w:sz w:val="24"/>
        </w:rPr>
        <w:t>stars). The snake</w:t>
      </w:r>
      <w:r w:rsidR="00E0753A">
        <w:rPr>
          <w:rFonts w:ascii="Times New Roman" w:hAnsi="Times New Roman"/>
          <w:sz w:val="24"/>
        </w:rPr>
        <w:t>-constellation</w:t>
      </w:r>
      <w:r w:rsidR="009C7A32" w:rsidRPr="001B5C4A">
        <w:rPr>
          <w:rFonts w:ascii="Times New Roman" w:hAnsi="Times New Roman"/>
          <w:sz w:val="24"/>
        </w:rPr>
        <w:t xml:space="preserve"> contains </w:t>
      </w:r>
      <w:r w:rsidR="009C7A32" w:rsidRPr="001B5C4A">
        <w:rPr>
          <w:rFonts w:ascii="Times New Roman" w:hAnsi="Times New Roman"/>
          <w:i/>
          <w:sz w:val="24"/>
        </w:rPr>
        <w:t>Corona Borealis</w:t>
      </w:r>
      <w:r w:rsidR="009C7A32" w:rsidRPr="001B5C4A">
        <w:rPr>
          <w:rFonts w:ascii="Times New Roman" w:hAnsi="Times New Roman"/>
          <w:sz w:val="24"/>
        </w:rPr>
        <w:t xml:space="preserve"> as the</w:t>
      </w:r>
      <w:r w:rsidR="0018356D" w:rsidRPr="001B5C4A">
        <w:rPr>
          <w:rFonts w:ascii="Times New Roman" w:hAnsi="Times New Roman"/>
          <w:sz w:val="24"/>
        </w:rPr>
        <w:t xml:space="preserve"> distinct</w:t>
      </w:r>
      <w:r w:rsidR="009C7A32" w:rsidRPr="001B5C4A">
        <w:rPr>
          <w:rFonts w:ascii="Times New Roman" w:hAnsi="Times New Roman"/>
          <w:sz w:val="24"/>
        </w:rPr>
        <w:t xml:space="preserve"> central coil, the four northern stars of </w:t>
      </w:r>
      <w:r w:rsidR="009C7A32" w:rsidRPr="001B5C4A">
        <w:rPr>
          <w:rFonts w:ascii="Times New Roman" w:hAnsi="Times New Roman"/>
          <w:i/>
          <w:sz w:val="24"/>
        </w:rPr>
        <w:t>Hercules</w:t>
      </w:r>
      <w:r w:rsidR="009C7A32" w:rsidRPr="001B5C4A">
        <w:rPr>
          <w:rFonts w:ascii="Times New Roman" w:hAnsi="Times New Roman"/>
          <w:sz w:val="24"/>
        </w:rPr>
        <w:t xml:space="preserve"> as its head and the three northern stars of </w:t>
      </w:r>
      <w:r w:rsidR="009C7A32" w:rsidRPr="001B5C4A">
        <w:rPr>
          <w:rFonts w:ascii="Times New Roman" w:hAnsi="Times New Roman"/>
          <w:i/>
          <w:sz w:val="24"/>
        </w:rPr>
        <w:t>Bootes</w:t>
      </w:r>
      <w:r w:rsidR="009C7A32" w:rsidRPr="001B5C4A">
        <w:rPr>
          <w:rFonts w:ascii="Times New Roman" w:hAnsi="Times New Roman"/>
          <w:sz w:val="24"/>
        </w:rPr>
        <w:t xml:space="preserve"> as its tail. The</w:t>
      </w:r>
      <w:r w:rsidR="00C82B7C">
        <w:rPr>
          <w:rFonts w:ascii="Times New Roman" w:hAnsi="Times New Roman"/>
          <w:sz w:val="24"/>
        </w:rPr>
        <w:t xml:space="preserve"> head, shell and</w:t>
      </w:r>
      <w:r w:rsidR="0018356D" w:rsidRPr="001B5C4A">
        <w:rPr>
          <w:rFonts w:ascii="Times New Roman" w:hAnsi="Times New Roman"/>
          <w:sz w:val="24"/>
        </w:rPr>
        <w:t xml:space="preserve"> tail of the turtle</w:t>
      </w:r>
      <w:r w:rsidR="00E0753A">
        <w:rPr>
          <w:rFonts w:ascii="Times New Roman" w:hAnsi="Times New Roman"/>
          <w:sz w:val="24"/>
        </w:rPr>
        <w:t>-constellation</w:t>
      </w:r>
      <w:r w:rsidR="0018356D" w:rsidRPr="001B5C4A">
        <w:rPr>
          <w:rFonts w:ascii="Times New Roman" w:hAnsi="Times New Roman"/>
          <w:sz w:val="24"/>
        </w:rPr>
        <w:t xml:space="preserve"> are</w:t>
      </w:r>
      <w:r w:rsidR="00C82B7C">
        <w:rPr>
          <w:rFonts w:ascii="Times New Roman" w:hAnsi="Times New Roman"/>
          <w:sz w:val="24"/>
        </w:rPr>
        <w:t xml:space="preserve"> accurately match</w:t>
      </w:r>
      <w:r w:rsidR="009C7A32" w:rsidRPr="001B5C4A">
        <w:rPr>
          <w:rFonts w:ascii="Times New Roman" w:hAnsi="Times New Roman"/>
          <w:sz w:val="24"/>
        </w:rPr>
        <w:t xml:space="preserve">ed by </w:t>
      </w:r>
      <w:r w:rsidR="0018356D" w:rsidRPr="001B5C4A">
        <w:rPr>
          <w:rFonts w:ascii="Times New Roman" w:hAnsi="Times New Roman"/>
          <w:sz w:val="24"/>
        </w:rPr>
        <w:t xml:space="preserve">the six major stars of </w:t>
      </w:r>
      <w:r w:rsidR="0018356D" w:rsidRPr="001B5C4A">
        <w:rPr>
          <w:rFonts w:ascii="Times New Roman" w:hAnsi="Times New Roman"/>
          <w:i/>
          <w:sz w:val="24"/>
        </w:rPr>
        <w:t>Cassiopeia</w:t>
      </w:r>
      <w:r w:rsidR="006F5EF0">
        <w:rPr>
          <w:rFonts w:ascii="Times New Roman" w:hAnsi="Times New Roman"/>
          <w:sz w:val="24"/>
        </w:rPr>
        <w:t>, the feet by two</w:t>
      </w:r>
      <w:r w:rsidR="0018356D" w:rsidRPr="001B5C4A">
        <w:rPr>
          <w:rFonts w:ascii="Times New Roman" w:hAnsi="Times New Roman"/>
          <w:sz w:val="24"/>
        </w:rPr>
        <w:t xml:space="preserve"> stars</w:t>
      </w:r>
      <w:r w:rsidRPr="001B5C4A">
        <w:rPr>
          <w:rFonts w:ascii="Times New Roman" w:hAnsi="Times New Roman"/>
          <w:sz w:val="24"/>
        </w:rPr>
        <w:t xml:space="preserve"> immediately south of the celestial “W”-shape</w:t>
      </w:r>
      <w:r w:rsidR="0018356D" w:rsidRPr="001B5C4A">
        <w:rPr>
          <w:rFonts w:ascii="Times New Roman" w:hAnsi="Times New Roman"/>
          <w:sz w:val="24"/>
        </w:rPr>
        <w:t>. These repres</w:t>
      </w:r>
      <w:r w:rsidR="006E393A">
        <w:rPr>
          <w:rFonts w:ascii="Times New Roman" w:hAnsi="Times New Roman"/>
          <w:sz w:val="24"/>
        </w:rPr>
        <w:t>entations are found on charm</w:t>
      </w:r>
      <w:r w:rsidR="00834C78">
        <w:rPr>
          <w:rFonts w:ascii="Times New Roman" w:hAnsi="Times New Roman"/>
          <w:sz w:val="24"/>
        </w:rPr>
        <w:t>/amulet</w:t>
      </w:r>
      <w:r w:rsidR="0018356D" w:rsidRPr="001B5C4A">
        <w:rPr>
          <w:rFonts w:ascii="Times New Roman" w:hAnsi="Times New Roman"/>
          <w:sz w:val="24"/>
        </w:rPr>
        <w:t xml:space="preserve"> coin</w:t>
      </w:r>
      <w:r w:rsidR="006E393A">
        <w:rPr>
          <w:rFonts w:ascii="Times New Roman" w:hAnsi="Times New Roman"/>
          <w:sz w:val="24"/>
        </w:rPr>
        <w:t>s whose obverse script is based on</w:t>
      </w:r>
      <w:r w:rsidR="0018356D" w:rsidRPr="001B5C4A">
        <w:rPr>
          <w:rFonts w:ascii="Times New Roman" w:hAnsi="Times New Roman"/>
          <w:sz w:val="24"/>
        </w:rPr>
        <w:t xml:space="preserve"> </w:t>
      </w:r>
      <w:r w:rsidR="006E393A">
        <w:rPr>
          <w:rFonts w:ascii="Times New Roman" w:hAnsi="Times New Roman"/>
          <w:sz w:val="24"/>
        </w:rPr>
        <w:t xml:space="preserve">currency coins </w:t>
      </w:r>
      <w:r w:rsidR="00F45C33">
        <w:rPr>
          <w:rFonts w:ascii="Times New Roman" w:hAnsi="Times New Roman"/>
          <w:sz w:val="24"/>
        </w:rPr>
        <w:t xml:space="preserve">first </w:t>
      </w:r>
      <w:r w:rsidR="0018356D" w:rsidRPr="001B5C4A">
        <w:rPr>
          <w:rFonts w:ascii="Times New Roman" w:hAnsi="Times New Roman"/>
          <w:sz w:val="24"/>
        </w:rPr>
        <w:t>issued b</w:t>
      </w:r>
      <w:r w:rsidR="00834C78">
        <w:rPr>
          <w:rFonts w:ascii="Times New Roman" w:hAnsi="Times New Roman"/>
          <w:sz w:val="24"/>
        </w:rPr>
        <w:t>y the later Han-period (206 B.C. – 220 A.D.)</w:t>
      </w:r>
      <w:r w:rsidR="00F45C33">
        <w:rPr>
          <w:rFonts w:ascii="Times New Roman" w:hAnsi="Times New Roman"/>
          <w:sz w:val="24"/>
        </w:rPr>
        <w:t xml:space="preserve"> without the symbols on the back</w:t>
      </w:r>
      <w:r w:rsidR="00BC0BB0">
        <w:rPr>
          <w:rFonts w:ascii="Times New Roman" w:hAnsi="Times New Roman"/>
          <w:sz w:val="24"/>
        </w:rPr>
        <w:t>.</w:t>
      </w:r>
      <w:r w:rsidR="000F7C94">
        <w:rPr>
          <w:rFonts w:ascii="Times New Roman" w:hAnsi="Times New Roman"/>
          <w:sz w:val="24"/>
        </w:rPr>
        <w:t xml:space="preserve"> </w:t>
      </w:r>
      <w:r w:rsidR="00EC5783">
        <w:rPr>
          <w:rFonts w:ascii="Times New Roman" w:hAnsi="Times New Roman"/>
          <w:sz w:val="24"/>
        </w:rPr>
        <w:t>Whether</w:t>
      </w:r>
      <w:r w:rsidR="006F5EF0">
        <w:rPr>
          <w:rFonts w:ascii="Times New Roman" w:hAnsi="Times New Roman"/>
          <w:sz w:val="24"/>
        </w:rPr>
        <w:t xml:space="preserve"> the symbols on the reverse side of the coins were added already contemporary with their use as currency or later is as yet an unsettled matter. </w:t>
      </w:r>
      <w:r w:rsidR="000A3C98">
        <w:rPr>
          <w:rFonts w:ascii="Times New Roman" w:hAnsi="Times New Roman"/>
          <w:sz w:val="24"/>
        </w:rPr>
        <w:t>The representations are all rendered mirror inverted including the angle towards</w:t>
      </w:r>
      <w:r w:rsidR="006E393A">
        <w:rPr>
          <w:rFonts w:ascii="Times New Roman" w:hAnsi="Times New Roman"/>
          <w:sz w:val="24"/>
        </w:rPr>
        <w:t xml:space="preserve"> each other and towards the center of the coin</w:t>
      </w:r>
      <w:r w:rsidR="000A3C98">
        <w:rPr>
          <w:rFonts w:ascii="Times New Roman" w:hAnsi="Times New Roman"/>
          <w:sz w:val="24"/>
        </w:rPr>
        <w:t xml:space="preserve">. </w:t>
      </w:r>
      <w:r w:rsidR="00834C78">
        <w:rPr>
          <w:rFonts w:ascii="Times New Roman" w:hAnsi="Times New Roman"/>
          <w:sz w:val="24"/>
        </w:rPr>
        <w:t>They point towards an</w:t>
      </w:r>
      <w:r w:rsidR="000A3C98">
        <w:rPr>
          <w:rFonts w:ascii="Times New Roman" w:hAnsi="Times New Roman"/>
          <w:sz w:val="24"/>
        </w:rPr>
        <w:t xml:space="preserve"> </w:t>
      </w:r>
      <w:r w:rsidR="00834C78">
        <w:rPr>
          <w:rFonts w:ascii="Times New Roman" w:hAnsi="Times New Roman"/>
          <w:sz w:val="24"/>
        </w:rPr>
        <w:t>indep</w:t>
      </w:r>
      <w:r w:rsidR="00745DFD">
        <w:rPr>
          <w:rFonts w:ascii="Times New Roman" w:hAnsi="Times New Roman"/>
          <w:sz w:val="24"/>
        </w:rPr>
        <w:t>endent undercurrent in Chinese astronomy/astrology</w:t>
      </w:r>
      <w:r w:rsidR="000A3C98">
        <w:rPr>
          <w:rFonts w:ascii="Times New Roman" w:hAnsi="Times New Roman"/>
          <w:sz w:val="24"/>
        </w:rPr>
        <w:t xml:space="preserve"> </w:t>
      </w:r>
      <w:r w:rsidR="00745DFD">
        <w:rPr>
          <w:rFonts w:ascii="Times New Roman" w:hAnsi="Times New Roman"/>
          <w:sz w:val="24"/>
        </w:rPr>
        <w:t xml:space="preserve">during the </w:t>
      </w:r>
      <w:r w:rsidR="000A3C98">
        <w:rPr>
          <w:rFonts w:ascii="Times New Roman" w:hAnsi="Times New Roman"/>
          <w:sz w:val="24"/>
        </w:rPr>
        <w:t xml:space="preserve">first centuries A.D. </w:t>
      </w:r>
      <w:r w:rsidR="00EC5783">
        <w:rPr>
          <w:rFonts w:ascii="Times New Roman" w:hAnsi="Times New Roman"/>
          <w:sz w:val="24"/>
        </w:rPr>
        <w:t>which may provide a new impulse</w:t>
      </w:r>
      <w:r w:rsidR="000A3C98">
        <w:rPr>
          <w:rFonts w:ascii="Times New Roman" w:hAnsi="Times New Roman"/>
          <w:sz w:val="24"/>
        </w:rPr>
        <w:t xml:space="preserve"> for </w:t>
      </w:r>
      <w:r w:rsidR="0033403C">
        <w:rPr>
          <w:rFonts w:ascii="Times New Roman" w:hAnsi="Times New Roman"/>
          <w:sz w:val="24"/>
        </w:rPr>
        <w:t>r</w:t>
      </w:r>
      <w:r w:rsidR="00745DFD">
        <w:rPr>
          <w:rFonts w:ascii="Times New Roman" w:hAnsi="Times New Roman"/>
          <w:sz w:val="24"/>
        </w:rPr>
        <w:t>esearch into</w:t>
      </w:r>
      <w:r w:rsidR="0033403C">
        <w:rPr>
          <w:rFonts w:ascii="Times New Roman" w:hAnsi="Times New Roman"/>
          <w:sz w:val="24"/>
        </w:rPr>
        <w:t xml:space="preserve"> the history of art and religion not only in </w:t>
      </w:r>
      <w:smartTag w:uri="urn:schemas-microsoft-com:office:smarttags" w:element="country-region">
        <w:smartTag w:uri="urn:schemas-microsoft-com:office:smarttags" w:element="place">
          <w:r w:rsidR="0033403C">
            <w:rPr>
              <w:rFonts w:ascii="Times New Roman" w:hAnsi="Times New Roman"/>
              <w:sz w:val="24"/>
            </w:rPr>
            <w:t>China</w:t>
          </w:r>
        </w:smartTag>
      </w:smartTag>
      <w:r w:rsidR="0033403C">
        <w:rPr>
          <w:rFonts w:ascii="Times New Roman" w:hAnsi="Times New Roman"/>
          <w:sz w:val="24"/>
        </w:rPr>
        <w:t xml:space="preserve"> itself, but also in the countries influenced by its cultural achievements</w:t>
      </w:r>
      <w:r w:rsidR="000A3C98">
        <w:rPr>
          <w:rFonts w:ascii="Times New Roman" w:hAnsi="Times New Roman"/>
          <w:sz w:val="24"/>
        </w:rPr>
        <w:t>.</w:t>
      </w:r>
    </w:p>
    <w:p w:rsidR="00CA6DBE" w:rsidRPr="008F5276" w:rsidRDefault="00CA6DBE">
      <w:pPr>
        <w:rPr>
          <w:rFonts w:ascii="Times New Roman" w:hAnsi="Times New Roman"/>
          <w:sz w:val="24"/>
        </w:rPr>
      </w:pPr>
    </w:p>
    <w:p w:rsidR="00425EB5" w:rsidRDefault="00204CF5" w:rsidP="005E517B">
      <w:pPr>
        <w:numPr>
          <w:ilvl w:val="0"/>
          <w:numId w:val="1"/>
        </w:numPr>
        <w:rPr>
          <w:rFonts w:ascii="Times New Roman" w:hAnsi="Times New Roman"/>
          <w:sz w:val="24"/>
          <w:u w:val="single"/>
        </w:rPr>
      </w:pPr>
      <w:r w:rsidRPr="001B5C4A">
        <w:rPr>
          <w:rFonts w:ascii="Times New Roman" w:hAnsi="Times New Roman"/>
          <w:sz w:val="24"/>
          <w:u w:val="single"/>
        </w:rPr>
        <w:t>Introduction:</w:t>
      </w:r>
    </w:p>
    <w:p w:rsidR="005E517B" w:rsidRPr="001B5C4A" w:rsidRDefault="005E517B" w:rsidP="005E517B">
      <w:pPr>
        <w:rPr>
          <w:rFonts w:ascii="Times New Roman" w:hAnsi="Times New Roman"/>
          <w:sz w:val="24"/>
          <w:u w:val="single"/>
        </w:rPr>
      </w:pPr>
    </w:p>
    <w:p w:rsidR="001B5C4A" w:rsidRDefault="00204CF5" w:rsidP="001B5C4A">
      <w:pPr>
        <w:rPr>
          <w:rFonts w:ascii="Times New Roman" w:hAnsi="Times New Roman"/>
          <w:sz w:val="24"/>
        </w:rPr>
      </w:pPr>
      <w:r w:rsidRPr="001B5C4A">
        <w:rPr>
          <w:rFonts w:ascii="Times New Roman" w:hAnsi="Times New Roman"/>
          <w:sz w:val="24"/>
        </w:rPr>
        <w:tab/>
      </w:r>
      <w:r w:rsidR="00834C78">
        <w:rPr>
          <w:rFonts w:ascii="Times New Roman" w:hAnsi="Times New Roman"/>
          <w:sz w:val="24"/>
        </w:rPr>
        <w:t>After more than 100 years of archaeo</w:t>
      </w:r>
      <w:r w:rsidR="00EC5783">
        <w:rPr>
          <w:rFonts w:ascii="Times New Roman" w:hAnsi="Times New Roman"/>
          <w:sz w:val="24"/>
        </w:rPr>
        <w:t>-</w:t>
      </w:r>
      <w:r w:rsidR="00834C78">
        <w:rPr>
          <w:rFonts w:ascii="Times New Roman" w:hAnsi="Times New Roman"/>
          <w:sz w:val="24"/>
        </w:rPr>
        <w:t>astronomical studies it is</w:t>
      </w:r>
      <w:r w:rsidR="00D74C0D" w:rsidRPr="001B5C4A">
        <w:rPr>
          <w:rFonts w:ascii="Times New Roman" w:hAnsi="Times New Roman"/>
          <w:sz w:val="24"/>
        </w:rPr>
        <w:t xml:space="preserve"> still</w:t>
      </w:r>
      <w:r w:rsidR="00834C78">
        <w:rPr>
          <w:rFonts w:ascii="Times New Roman" w:hAnsi="Times New Roman"/>
          <w:sz w:val="24"/>
        </w:rPr>
        <w:t xml:space="preserve"> an </w:t>
      </w:r>
      <w:r w:rsidR="00834C78">
        <w:rPr>
          <w:rFonts w:ascii="Times New Roman" w:hAnsi="Times New Roman"/>
          <w:sz w:val="24"/>
        </w:rPr>
        <w:lastRenderedPageBreak/>
        <w:t>exception</w:t>
      </w:r>
      <w:r w:rsidR="00866927" w:rsidRPr="001B5C4A">
        <w:rPr>
          <w:rFonts w:ascii="Times New Roman" w:hAnsi="Times New Roman"/>
          <w:sz w:val="24"/>
        </w:rPr>
        <w:t xml:space="preserve"> that an archaeologist </w:t>
      </w:r>
      <w:r w:rsidR="00834C78">
        <w:rPr>
          <w:rFonts w:ascii="Times New Roman" w:hAnsi="Times New Roman"/>
          <w:sz w:val="24"/>
        </w:rPr>
        <w:t>should write</w:t>
      </w:r>
      <w:r w:rsidR="00E23913" w:rsidRPr="001B5C4A">
        <w:rPr>
          <w:rFonts w:ascii="Times New Roman" w:hAnsi="Times New Roman"/>
          <w:sz w:val="24"/>
        </w:rPr>
        <w:t xml:space="preserve"> on a subject</w:t>
      </w:r>
      <w:r w:rsidR="00834C78">
        <w:rPr>
          <w:rFonts w:ascii="Times New Roman" w:hAnsi="Times New Roman"/>
          <w:sz w:val="24"/>
        </w:rPr>
        <w:t xml:space="preserve">, which </w:t>
      </w:r>
      <w:r w:rsidR="006F5EF0">
        <w:rPr>
          <w:rFonts w:ascii="Times New Roman" w:hAnsi="Times New Roman"/>
          <w:sz w:val="24"/>
        </w:rPr>
        <w:t xml:space="preserve">- </w:t>
      </w:r>
      <w:r w:rsidR="00834C78">
        <w:rPr>
          <w:rFonts w:ascii="Times New Roman" w:hAnsi="Times New Roman"/>
          <w:sz w:val="24"/>
        </w:rPr>
        <w:t>when viewed superficially</w:t>
      </w:r>
      <w:r w:rsidR="006F5EF0">
        <w:rPr>
          <w:rFonts w:ascii="Times New Roman" w:hAnsi="Times New Roman"/>
          <w:sz w:val="24"/>
        </w:rPr>
        <w:t xml:space="preserve"> -</w:t>
      </w:r>
      <w:r w:rsidR="00834C78">
        <w:rPr>
          <w:rFonts w:ascii="Times New Roman" w:hAnsi="Times New Roman"/>
          <w:sz w:val="24"/>
        </w:rPr>
        <w:t xml:space="preserve"> is</w:t>
      </w:r>
      <w:r w:rsidR="00E23913" w:rsidRPr="001B5C4A">
        <w:rPr>
          <w:rFonts w:ascii="Times New Roman" w:hAnsi="Times New Roman"/>
          <w:sz w:val="24"/>
        </w:rPr>
        <w:t xml:space="preserve"> apparently not connected to the </w:t>
      </w:r>
      <w:r w:rsidR="00866927" w:rsidRPr="001B5C4A">
        <w:rPr>
          <w:rFonts w:ascii="Times New Roman" w:hAnsi="Times New Roman"/>
          <w:sz w:val="24"/>
        </w:rPr>
        <w:t>“</w:t>
      </w:r>
      <w:r w:rsidR="00E23913" w:rsidRPr="001B5C4A">
        <w:rPr>
          <w:rFonts w:ascii="Times New Roman" w:hAnsi="Times New Roman"/>
          <w:sz w:val="24"/>
        </w:rPr>
        <w:t>science of the spade</w:t>
      </w:r>
      <w:r w:rsidR="00866927" w:rsidRPr="001B5C4A">
        <w:rPr>
          <w:rFonts w:ascii="Times New Roman" w:hAnsi="Times New Roman"/>
          <w:sz w:val="24"/>
        </w:rPr>
        <w:t>” at all.</w:t>
      </w:r>
      <w:r w:rsidR="00D74C0D" w:rsidRPr="001B5C4A">
        <w:rPr>
          <w:rFonts w:ascii="Times New Roman" w:hAnsi="Times New Roman"/>
          <w:sz w:val="24"/>
        </w:rPr>
        <w:t xml:space="preserve"> H</w:t>
      </w:r>
      <w:r w:rsidR="00615158" w:rsidRPr="001B5C4A">
        <w:rPr>
          <w:rFonts w:ascii="Times New Roman" w:hAnsi="Times New Roman"/>
          <w:sz w:val="24"/>
        </w:rPr>
        <w:t>owever, in view of the</w:t>
      </w:r>
      <w:r w:rsidR="00D74C0D" w:rsidRPr="001B5C4A">
        <w:rPr>
          <w:rFonts w:ascii="Times New Roman" w:hAnsi="Times New Roman"/>
          <w:sz w:val="24"/>
        </w:rPr>
        <w:t xml:space="preserve"> </w:t>
      </w:r>
      <w:r w:rsidR="007D0D1F">
        <w:rPr>
          <w:rFonts w:ascii="Times New Roman" w:hAnsi="Times New Roman"/>
          <w:sz w:val="24"/>
        </w:rPr>
        <w:t>combined</w:t>
      </w:r>
      <w:r w:rsidR="00615158" w:rsidRPr="001B5C4A">
        <w:rPr>
          <w:rFonts w:ascii="Times New Roman" w:hAnsi="Times New Roman"/>
          <w:sz w:val="24"/>
        </w:rPr>
        <w:t xml:space="preserve"> results of archaeological</w:t>
      </w:r>
      <w:r w:rsidR="007D0D1F">
        <w:rPr>
          <w:rFonts w:ascii="Times New Roman" w:hAnsi="Times New Roman"/>
          <w:sz w:val="24"/>
        </w:rPr>
        <w:t xml:space="preserve"> and astronomical</w:t>
      </w:r>
      <w:r w:rsidR="00615158" w:rsidRPr="001B5C4A">
        <w:rPr>
          <w:rFonts w:ascii="Times New Roman" w:hAnsi="Times New Roman"/>
          <w:sz w:val="24"/>
        </w:rPr>
        <w:t xml:space="preserve"> research</w:t>
      </w:r>
      <w:r w:rsidR="007D0D1F">
        <w:rPr>
          <w:rFonts w:ascii="Times New Roman" w:hAnsi="Times New Roman"/>
          <w:sz w:val="24"/>
        </w:rPr>
        <w:t xml:space="preserve"> obtained</w:t>
      </w:r>
      <w:r w:rsidR="005406EE" w:rsidRPr="001B5C4A">
        <w:rPr>
          <w:rFonts w:ascii="Times New Roman" w:hAnsi="Times New Roman"/>
          <w:sz w:val="24"/>
        </w:rPr>
        <w:t xml:space="preserve"> </w:t>
      </w:r>
      <w:r w:rsidR="00D74C0D" w:rsidRPr="001B5C4A">
        <w:rPr>
          <w:rFonts w:ascii="Times New Roman" w:hAnsi="Times New Roman"/>
          <w:sz w:val="24"/>
        </w:rPr>
        <w:t>during the preceding decades</w:t>
      </w:r>
      <w:r w:rsidR="006E393A">
        <w:rPr>
          <w:rFonts w:ascii="Times New Roman" w:hAnsi="Times New Roman"/>
          <w:sz w:val="24"/>
        </w:rPr>
        <w:t xml:space="preserve"> it </w:t>
      </w:r>
      <w:r w:rsidR="006F5EF0">
        <w:rPr>
          <w:rFonts w:ascii="Times New Roman" w:hAnsi="Times New Roman"/>
          <w:sz w:val="24"/>
        </w:rPr>
        <w:t>is</w:t>
      </w:r>
      <w:r w:rsidR="00834C78">
        <w:rPr>
          <w:rFonts w:ascii="Times New Roman" w:hAnsi="Times New Roman"/>
          <w:sz w:val="24"/>
        </w:rPr>
        <w:t xml:space="preserve"> even more puzzling</w:t>
      </w:r>
      <w:r w:rsidR="00615158" w:rsidRPr="001B5C4A">
        <w:rPr>
          <w:rFonts w:ascii="Times New Roman" w:hAnsi="Times New Roman"/>
          <w:sz w:val="24"/>
        </w:rPr>
        <w:t xml:space="preserve"> tha</w:t>
      </w:r>
      <w:r w:rsidR="003F4E02" w:rsidRPr="001B5C4A">
        <w:rPr>
          <w:rFonts w:ascii="Times New Roman" w:hAnsi="Times New Roman"/>
          <w:sz w:val="24"/>
        </w:rPr>
        <w:t>t the majority of</w:t>
      </w:r>
      <w:r w:rsidR="00615158" w:rsidRPr="001B5C4A">
        <w:rPr>
          <w:rFonts w:ascii="Times New Roman" w:hAnsi="Times New Roman"/>
          <w:sz w:val="24"/>
        </w:rPr>
        <w:t xml:space="preserve"> archaeologi</w:t>
      </w:r>
      <w:r w:rsidR="007D0D1F">
        <w:rPr>
          <w:rFonts w:ascii="Times New Roman" w:hAnsi="Times New Roman"/>
          <w:sz w:val="24"/>
        </w:rPr>
        <w:t>sts</w:t>
      </w:r>
      <w:r w:rsidR="006F5EF0">
        <w:rPr>
          <w:rFonts w:ascii="Times New Roman" w:hAnsi="Times New Roman"/>
          <w:sz w:val="24"/>
        </w:rPr>
        <w:t xml:space="preserve"> and astronomers</w:t>
      </w:r>
      <w:r w:rsidR="003F4E02" w:rsidRPr="001B5C4A">
        <w:rPr>
          <w:rFonts w:ascii="Times New Roman" w:hAnsi="Times New Roman"/>
          <w:sz w:val="24"/>
        </w:rPr>
        <w:t xml:space="preserve"> still</w:t>
      </w:r>
      <w:r w:rsidR="006F5EF0">
        <w:rPr>
          <w:rFonts w:ascii="Times New Roman" w:hAnsi="Times New Roman"/>
          <w:sz w:val="24"/>
        </w:rPr>
        <w:t xml:space="preserve"> remains un</w:t>
      </w:r>
      <w:r w:rsidR="003F4E02" w:rsidRPr="001B5C4A">
        <w:rPr>
          <w:rFonts w:ascii="Times New Roman" w:hAnsi="Times New Roman"/>
          <w:sz w:val="24"/>
        </w:rPr>
        <w:t>familiar with</w:t>
      </w:r>
      <w:r w:rsidR="00231EB8" w:rsidRPr="001B5C4A">
        <w:rPr>
          <w:rFonts w:ascii="Times New Roman" w:hAnsi="Times New Roman"/>
          <w:sz w:val="24"/>
        </w:rPr>
        <w:t xml:space="preserve"> even</w:t>
      </w:r>
      <w:r w:rsidR="003F4E02" w:rsidRPr="001B5C4A">
        <w:rPr>
          <w:rFonts w:ascii="Times New Roman" w:hAnsi="Times New Roman"/>
          <w:sz w:val="24"/>
        </w:rPr>
        <w:t xml:space="preserve"> </w:t>
      </w:r>
      <w:r w:rsidR="00CF5A86" w:rsidRPr="001B5C4A">
        <w:rPr>
          <w:rFonts w:ascii="Times New Roman" w:hAnsi="Times New Roman"/>
          <w:sz w:val="24"/>
        </w:rPr>
        <w:t xml:space="preserve">the most </w:t>
      </w:r>
      <w:r w:rsidR="003F4E02" w:rsidRPr="001B5C4A">
        <w:rPr>
          <w:rFonts w:ascii="Times New Roman" w:hAnsi="Times New Roman"/>
          <w:sz w:val="24"/>
        </w:rPr>
        <w:t>basic</w:t>
      </w:r>
      <w:r w:rsidR="007D0D1F">
        <w:rPr>
          <w:rFonts w:ascii="Times New Roman" w:hAnsi="Times New Roman"/>
          <w:sz w:val="24"/>
        </w:rPr>
        <w:t xml:space="preserve"> terms and</w:t>
      </w:r>
      <w:r w:rsidR="003F4E02" w:rsidRPr="001B5C4A">
        <w:rPr>
          <w:rFonts w:ascii="Times New Roman" w:hAnsi="Times New Roman"/>
          <w:sz w:val="24"/>
        </w:rPr>
        <w:t xml:space="preserve"> principles of </w:t>
      </w:r>
      <w:r w:rsidR="006E393A">
        <w:rPr>
          <w:rFonts w:ascii="Times New Roman" w:hAnsi="Times New Roman"/>
          <w:sz w:val="24"/>
        </w:rPr>
        <w:t>their respective disciplines</w:t>
      </w:r>
      <w:r w:rsidR="001B5C4A">
        <w:rPr>
          <w:rStyle w:val="Appelnotedebasdep"/>
          <w:rFonts w:ascii="Times New Roman" w:hAnsi="Times New Roman"/>
          <w:sz w:val="24"/>
        </w:rPr>
        <w:footnoteReference w:id="1"/>
      </w:r>
      <w:r w:rsidR="00615158" w:rsidRPr="001B5C4A">
        <w:rPr>
          <w:rFonts w:ascii="Times New Roman" w:hAnsi="Times New Roman"/>
          <w:sz w:val="24"/>
        </w:rPr>
        <w:t>.</w:t>
      </w:r>
      <w:r w:rsidR="006E393A">
        <w:rPr>
          <w:rFonts w:ascii="Times New Roman" w:hAnsi="Times New Roman"/>
          <w:sz w:val="24"/>
        </w:rPr>
        <w:t xml:space="preserve"> Without this basic understanding</w:t>
      </w:r>
      <w:r w:rsidR="007D0D1F">
        <w:rPr>
          <w:rFonts w:ascii="Times New Roman" w:hAnsi="Times New Roman"/>
          <w:sz w:val="24"/>
        </w:rPr>
        <w:t xml:space="preserve"> it is a</w:t>
      </w:r>
      <w:r w:rsidR="00C138E5">
        <w:rPr>
          <w:rFonts w:ascii="Times New Roman" w:hAnsi="Times New Roman"/>
          <w:sz w:val="24"/>
        </w:rPr>
        <w:t xml:space="preserve"> petty</w:t>
      </w:r>
      <w:r w:rsidR="007D0D1F">
        <w:rPr>
          <w:rFonts w:ascii="Times New Roman" w:hAnsi="Times New Roman"/>
          <w:sz w:val="24"/>
        </w:rPr>
        <w:t xml:space="preserve"> feat</w:t>
      </w:r>
      <w:r w:rsidR="00C138E5">
        <w:rPr>
          <w:rFonts w:ascii="Times New Roman" w:hAnsi="Times New Roman"/>
          <w:sz w:val="24"/>
        </w:rPr>
        <w:t xml:space="preserve"> indeed</w:t>
      </w:r>
      <w:r w:rsidR="007D0D1F">
        <w:rPr>
          <w:rFonts w:ascii="Times New Roman" w:hAnsi="Times New Roman"/>
          <w:sz w:val="24"/>
        </w:rPr>
        <w:t xml:space="preserve"> to dismiss </w:t>
      </w:r>
      <w:r w:rsidR="00A749DE">
        <w:rPr>
          <w:rFonts w:ascii="Times New Roman" w:hAnsi="Times New Roman"/>
          <w:sz w:val="24"/>
        </w:rPr>
        <w:t>ev</w:t>
      </w:r>
      <w:r w:rsidR="000158FC">
        <w:rPr>
          <w:rFonts w:ascii="Times New Roman" w:hAnsi="Times New Roman"/>
          <w:sz w:val="24"/>
        </w:rPr>
        <w:t>idence pointing towards</w:t>
      </w:r>
      <w:r w:rsidR="00C138E5">
        <w:rPr>
          <w:rFonts w:ascii="Times New Roman" w:hAnsi="Times New Roman"/>
          <w:sz w:val="24"/>
        </w:rPr>
        <w:t xml:space="preserve"> </w:t>
      </w:r>
      <w:r w:rsidR="007D0D1F">
        <w:rPr>
          <w:rFonts w:ascii="Times New Roman" w:hAnsi="Times New Roman"/>
          <w:sz w:val="24"/>
        </w:rPr>
        <w:t>archaeo-astronomical</w:t>
      </w:r>
      <w:r w:rsidR="00C138E5">
        <w:rPr>
          <w:rFonts w:ascii="Times New Roman" w:hAnsi="Times New Roman"/>
          <w:sz w:val="24"/>
        </w:rPr>
        <w:t xml:space="preserve"> context</w:t>
      </w:r>
      <w:r w:rsidR="00A749DE">
        <w:rPr>
          <w:rFonts w:ascii="Times New Roman" w:hAnsi="Times New Roman"/>
          <w:sz w:val="24"/>
        </w:rPr>
        <w:t>s</w:t>
      </w:r>
      <w:r w:rsidR="007D0D1F">
        <w:rPr>
          <w:rFonts w:ascii="Times New Roman" w:hAnsi="Times New Roman"/>
          <w:sz w:val="24"/>
        </w:rPr>
        <w:t xml:space="preserve"> as a kind of wishful thinking.</w:t>
      </w:r>
      <w:r w:rsidR="00CF5A86" w:rsidRPr="001B5C4A">
        <w:rPr>
          <w:rFonts w:ascii="Times New Roman" w:hAnsi="Times New Roman"/>
          <w:sz w:val="24"/>
        </w:rPr>
        <w:t xml:space="preserve"> </w:t>
      </w:r>
      <w:r w:rsidR="00745DFD">
        <w:rPr>
          <w:rFonts w:ascii="Times New Roman" w:hAnsi="Times New Roman"/>
          <w:sz w:val="24"/>
        </w:rPr>
        <w:t>Thus</w:t>
      </w:r>
      <w:r w:rsidR="007D0D1F">
        <w:rPr>
          <w:rFonts w:ascii="Times New Roman" w:hAnsi="Times New Roman"/>
          <w:sz w:val="24"/>
        </w:rPr>
        <w:t xml:space="preserve"> I hope t</w:t>
      </w:r>
      <w:r w:rsidR="00745DFD">
        <w:rPr>
          <w:rFonts w:ascii="Times New Roman" w:hAnsi="Times New Roman"/>
          <w:sz w:val="24"/>
        </w:rPr>
        <w:t>hat the outline of</w:t>
      </w:r>
      <w:r w:rsidR="007D0D1F">
        <w:rPr>
          <w:rFonts w:ascii="Times New Roman" w:hAnsi="Times New Roman"/>
          <w:sz w:val="24"/>
        </w:rPr>
        <w:t xml:space="preserve"> </w:t>
      </w:r>
      <w:r w:rsidR="006E393A">
        <w:rPr>
          <w:rFonts w:ascii="Times New Roman" w:hAnsi="Times New Roman"/>
          <w:sz w:val="24"/>
        </w:rPr>
        <w:t>a few basics</w:t>
      </w:r>
      <w:r w:rsidR="00745DFD">
        <w:rPr>
          <w:rFonts w:ascii="Times New Roman" w:hAnsi="Times New Roman"/>
          <w:sz w:val="24"/>
        </w:rPr>
        <w:t xml:space="preserve"> for skeptical archaeologists</w:t>
      </w:r>
      <w:r w:rsidR="007D0D1F">
        <w:rPr>
          <w:rFonts w:ascii="Times New Roman" w:hAnsi="Times New Roman"/>
          <w:sz w:val="24"/>
        </w:rPr>
        <w:t xml:space="preserve"> </w:t>
      </w:r>
      <w:r w:rsidR="00C138E5">
        <w:rPr>
          <w:rFonts w:ascii="Times New Roman" w:hAnsi="Times New Roman"/>
          <w:sz w:val="24"/>
        </w:rPr>
        <w:t xml:space="preserve">will be excused </w:t>
      </w:r>
      <w:r w:rsidR="00745DFD">
        <w:rPr>
          <w:rFonts w:ascii="Times New Roman" w:hAnsi="Times New Roman"/>
          <w:sz w:val="24"/>
        </w:rPr>
        <w:t>by readers well acquainted with</w:t>
      </w:r>
      <w:r w:rsidR="00C138E5">
        <w:rPr>
          <w:rFonts w:ascii="Times New Roman" w:hAnsi="Times New Roman"/>
          <w:sz w:val="24"/>
        </w:rPr>
        <w:t xml:space="preserve"> </w:t>
      </w:r>
      <w:r w:rsidR="00745DFD">
        <w:rPr>
          <w:rFonts w:ascii="Times New Roman" w:hAnsi="Times New Roman"/>
          <w:sz w:val="24"/>
        </w:rPr>
        <w:t>astronomy</w:t>
      </w:r>
      <w:r w:rsidR="00C138E5">
        <w:rPr>
          <w:rFonts w:ascii="Times New Roman" w:hAnsi="Times New Roman"/>
          <w:sz w:val="24"/>
        </w:rPr>
        <w:t xml:space="preserve">. </w:t>
      </w:r>
      <w:r w:rsidR="00166239">
        <w:rPr>
          <w:rFonts w:ascii="Times New Roman" w:hAnsi="Times New Roman"/>
          <w:sz w:val="24"/>
        </w:rPr>
        <w:t>To be able to judge</w:t>
      </w:r>
      <w:r w:rsidR="001B5C4A" w:rsidRPr="001B5C4A">
        <w:rPr>
          <w:rFonts w:ascii="Times New Roman" w:hAnsi="Times New Roman"/>
          <w:sz w:val="24"/>
        </w:rPr>
        <w:t xml:space="preserve"> the significance of the fi</w:t>
      </w:r>
      <w:r w:rsidR="00FD0B57">
        <w:rPr>
          <w:rFonts w:ascii="Times New Roman" w:hAnsi="Times New Roman"/>
          <w:sz w:val="24"/>
        </w:rPr>
        <w:t>n</w:t>
      </w:r>
      <w:r w:rsidR="00C138E5">
        <w:rPr>
          <w:rFonts w:ascii="Times New Roman" w:hAnsi="Times New Roman"/>
          <w:sz w:val="24"/>
        </w:rPr>
        <w:t>dings presented in this paper a whatsoever rudimentary</w:t>
      </w:r>
      <w:r w:rsidR="00C208A1">
        <w:rPr>
          <w:rFonts w:ascii="Times New Roman" w:hAnsi="Times New Roman"/>
          <w:sz w:val="24"/>
        </w:rPr>
        <w:t xml:space="preserve"> understanding</w:t>
      </w:r>
      <w:r w:rsidR="001B5C4A" w:rsidRPr="001B5C4A">
        <w:rPr>
          <w:rFonts w:ascii="Times New Roman" w:hAnsi="Times New Roman"/>
          <w:sz w:val="24"/>
        </w:rPr>
        <w:t xml:space="preserve"> of</w:t>
      </w:r>
      <w:r w:rsidR="006E393A">
        <w:rPr>
          <w:rFonts w:ascii="Times New Roman" w:hAnsi="Times New Roman"/>
          <w:sz w:val="24"/>
        </w:rPr>
        <w:t xml:space="preserve"> the </w:t>
      </w:r>
      <w:r w:rsidR="00745DFD">
        <w:rPr>
          <w:rFonts w:ascii="Times New Roman" w:hAnsi="Times New Roman"/>
          <w:sz w:val="24"/>
        </w:rPr>
        <w:t>term</w:t>
      </w:r>
      <w:r w:rsidR="00C208A1">
        <w:rPr>
          <w:rFonts w:ascii="Times New Roman" w:hAnsi="Times New Roman"/>
          <w:sz w:val="24"/>
        </w:rPr>
        <w:t xml:space="preserve"> “</w:t>
      </w:r>
      <w:r w:rsidR="001B5C4A" w:rsidRPr="001B5C4A">
        <w:rPr>
          <w:rFonts w:ascii="Times New Roman" w:hAnsi="Times New Roman"/>
          <w:sz w:val="24"/>
        </w:rPr>
        <w:t>precession</w:t>
      </w:r>
      <w:r w:rsidR="00C208A1">
        <w:rPr>
          <w:rFonts w:ascii="Times New Roman" w:hAnsi="Times New Roman"/>
          <w:sz w:val="24"/>
        </w:rPr>
        <w:t>”</w:t>
      </w:r>
      <w:r w:rsidR="00FD0B57">
        <w:rPr>
          <w:rFonts w:ascii="Times New Roman" w:hAnsi="Times New Roman"/>
          <w:sz w:val="24"/>
        </w:rPr>
        <w:t xml:space="preserve"> is indispensable</w:t>
      </w:r>
      <w:r w:rsidR="001B5C4A" w:rsidRPr="001B5C4A">
        <w:rPr>
          <w:rFonts w:ascii="Times New Roman" w:hAnsi="Times New Roman"/>
          <w:sz w:val="24"/>
        </w:rPr>
        <w:t>.</w:t>
      </w:r>
      <w:r w:rsidR="001B5C4A">
        <w:rPr>
          <w:rFonts w:ascii="Times New Roman" w:hAnsi="Times New Roman"/>
          <w:sz w:val="24"/>
        </w:rPr>
        <w:t xml:space="preserve"> For those unfamiliar with the term</w:t>
      </w:r>
      <w:r w:rsidR="00780107" w:rsidRPr="001B5C4A">
        <w:rPr>
          <w:rFonts w:ascii="Times New Roman" w:hAnsi="Times New Roman"/>
          <w:sz w:val="24"/>
        </w:rPr>
        <w:t xml:space="preserve"> a</w:t>
      </w:r>
      <w:r w:rsidR="001B5C4A" w:rsidRPr="001B5C4A">
        <w:rPr>
          <w:rFonts w:ascii="Times New Roman" w:hAnsi="Times New Roman"/>
          <w:sz w:val="24"/>
        </w:rPr>
        <w:t xml:space="preserve"> concise</w:t>
      </w:r>
      <w:r w:rsidR="005A7962" w:rsidRPr="001B5C4A">
        <w:rPr>
          <w:rFonts w:ascii="Times New Roman" w:hAnsi="Times New Roman"/>
          <w:sz w:val="24"/>
        </w:rPr>
        <w:t xml:space="preserve"> </w:t>
      </w:r>
      <w:r w:rsidR="001B5C4A">
        <w:rPr>
          <w:rFonts w:ascii="Times New Roman" w:hAnsi="Times New Roman"/>
          <w:sz w:val="24"/>
        </w:rPr>
        <w:t>definition</w:t>
      </w:r>
      <w:r w:rsidR="005A7962" w:rsidRPr="001B5C4A">
        <w:rPr>
          <w:rFonts w:ascii="Times New Roman" w:hAnsi="Times New Roman"/>
          <w:sz w:val="24"/>
        </w:rPr>
        <w:t xml:space="preserve"> of the precessional cycle </w:t>
      </w:r>
      <w:r w:rsidR="001B5C4A" w:rsidRPr="001B5C4A">
        <w:rPr>
          <w:rFonts w:ascii="Times New Roman" w:hAnsi="Times New Roman"/>
          <w:sz w:val="24"/>
        </w:rPr>
        <w:t>is rendered</w:t>
      </w:r>
      <w:r w:rsidR="00780107" w:rsidRPr="001B5C4A">
        <w:rPr>
          <w:rFonts w:ascii="Times New Roman" w:hAnsi="Times New Roman"/>
          <w:sz w:val="24"/>
        </w:rPr>
        <w:t xml:space="preserve"> here</w:t>
      </w:r>
      <w:r w:rsidR="001B5C4A">
        <w:rPr>
          <w:rStyle w:val="Appelnotedebasdep"/>
          <w:rFonts w:ascii="Times New Roman" w:hAnsi="Times New Roman"/>
          <w:sz w:val="24"/>
        </w:rPr>
        <w:footnoteReference w:id="2"/>
      </w:r>
      <w:r w:rsidR="00172438">
        <w:rPr>
          <w:rFonts w:ascii="Times New Roman" w:hAnsi="Times New Roman"/>
          <w:sz w:val="24"/>
        </w:rPr>
        <w:t xml:space="preserve"> </w:t>
      </w:r>
      <w:r w:rsidR="00172438" w:rsidRPr="00172438">
        <w:rPr>
          <w:rFonts w:ascii="Times New Roman" w:hAnsi="Times New Roman"/>
          <w:b/>
          <w:sz w:val="24"/>
        </w:rPr>
        <w:t>(fig. 1)</w:t>
      </w:r>
      <w:r w:rsidR="00780107" w:rsidRPr="001B5C4A">
        <w:rPr>
          <w:rFonts w:ascii="Times New Roman" w:hAnsi="Times New Roman"/>
          <w:sz w:val="24"/>
        </w:rPr>
        <w:t>.</w:t>
      </w:r>
    </w:p>
    <w:p w:rsidR="00160D41" w:rsidRPr="00CA6DBE" w:rsidRDefault="001B5C4A">
      <w:pPr>
        <w:rPr>
          <w:rFonts w:ascii="Times New Roman" w:hAnsi="Times New Roman"/>
          <w:i/>
          <w:sz w:val="24"/>
        </w:rPr>
      </w:pPr>
      <w:r w:rsidRPr="001B5C4A">
        <w:rPr>
          <w:rFonts w:ascii="Times New Roman" w:hAnsi="Times New Roman"/>
          <w:sz w:val="24"/>
          <w:lang w:val="en"/>
        </w:rPr>
        <w:tab/>
      </w:r>
      <w:r w:rsidRPr="001B5C4A">
        <w:rPr>
          <w:rFonts w:ascii="Times New Roman" w:hAnsi="Times New Roman"/>
          <w:i/>
          <w:sz w:val="24"/>
          <w:lang w:val="en"/>
        </w:rPr>
        <w:t>“</w:t>
      </w:r>
      <w:r w:rsidR="008807AE" w:rsidRPr="001B5C4A">
        <w:rPr>
          <w:rFonts w:ascii="Times New Roman" w:hAnsi="Times New Roman"/>
          <w:i/>
          <w:sz w:val="24"/>
          <w:lang w:val="en"/>
        </w:rPr>
        <w:t xml:space="preserve">In </w:t>
      </w:r>
      <w:hyperlink r:id="rId8" w:tooltip="Astronomy" w:history="1">
        <w:r w:rsidR="008807AE" w:rsidRPr="001B5C4A">
          <w:rPr>
            <w:rStyle w:val="Lienhypertexte"/>
            <w:rFonts w:ascii="Times New Roman" w:hAnsi="Times New Roman"/>
            <w:i/>
            <w:color w:val="auto"/>
            <w:sz w:val="24"/>
            <w:u w:val="none"/>
            <w:lang w:val="en"/>
          </w:rPr>
          <w:t>astronomy</w:t>
        </w:r>
      </w:hyperlink>
      <w:r w:rsidR="008807AE" w:rsidRPr="001B5C4A">
        <w:rPr>
          <w:rFonts w:ascii="Times New Roman" w:hAnsi="Times New Roman"/>
          <w:i/>
          <w:sz w:val="24"/>
          <w:lang w:val="en"/>
        </w:rPr>
        <w:t xml:space="preserve">, </w:t>
      </w:r>
      <w:r w:rsidR="008807AE" w:rsidRPr="001B5C4A">
        <w:rPr>
          <w:rFonts w:ascii="Times New Roman" w:hAnsi="Times New Roman"/>
          <w:bCs/>
          <w:i/>
          <w:sz w:val="24"/>
          <w:lang w:val="en"/>
        </w:rPr>
        <w:t>axial precession</w:t>
      </w:r>
      <w:r w:rsidR="008807AE" w:rsidRPr="001B5C4A">
        <w:rPr>
          <w:rFonts w:ascii="Times New Roman" w:hAnsi="Times New Roman"/>
          <w:i/>
          <w:sz w:val="24"/>
          <w:lang w:val="en"/>
        </w:rPr>
        <w:t xml:space="preserve"> is a gravity-induced, slow and continuous change in the orientation of an astronomical body's rotational axis. In particular, it refers to the gradual shift in the orientation of </w:t>
      </w:r>
      <w:hyperlink r:id="rId9" w:tooltip="Earth" w:history="1">
        <w:r w:rsidR="008807AE" w:rsidRPr="001B5C4A">
          <w:rPr>
            <w:rStyle w:val="Lienhypertexte"/>
            <w:rFonts w:ascii="Times New Roman" w:hAnsi="Times New Roman"/>
            <w:i/>
            <w:color w:val="auto"/>
            <w:sz w:val="24"/>
            <w:u w:val="none"/>
            <w:lang w:val="en"/>
          </w:rPr>
          <w:t>Earth</w:t>
        </w:r>
      </w:hyperlink>
      <w:r w:rsidR="008807AE" w:rsidRPr="001B5C4A">
        <w:rPr>
          <w:rFonts w:ascii="Times New Roman" w:hAnsi="Times New Roman"/>
          <w:i/>
          <w:sz w:val="24"/>
          <w:lang w:val="en"/>
        </w:rPr>
        <w:t xml:space="preserve">'s axis of rotation, which, like a wobbling top, traces out a </w:t>
      </w:r>
      <w:hyperlink r:id="rId10" w:tooltip="Cone (geometry)" w:history="1">
        <w:r w:rsidR="008807AE" w:rsidRPr="001B5C4A">
          <w:rPr>
            <w:rStyle w:val="Lienhypertexte"/>
            <w:rFonts w:ascii="Times New Roman" w:hAnsi="Times New Roman"/>
            <w:i/>
            <w:color w:val="auto"/>
            <w:sz w:val="24"/>
            <w:u w:val="none"/>
            <w:lang w:val="en"/>
          </w:rPr>
          <w:t>cone</w:t>
        </w:r>
      </w:hyperlink>
      <w:r w:rsidR="008807AE" w:rsidRPr="001B5C4A">
        <w:rPr>
          <w:rFonts w:ascii="Times New Roman" w:hAnsi="Times New Roman"/>
          <w:i/>
          <w:sz w:val="24"/>
          <w:lang w:val="en"/>
        </w:rPr>
        <w:t xml:space="preserve"> in a cycle of approximately 26,000 years. The term "precession" typically refers only to this largest </w:t>
      </w:r>
      <w:hyperlink r:id="rId11" w:tooltip="Secular phenomena" w:history="1">
        <w:r w:rsidR="008807AE" w:rsidRPr="001B5C4A">
          <w:rPr>
            <w:rStyle w:val="Lienhypertexte"/>
            <w:rFonts w:ascii="Times New Roman" w:hAnsi="Times New Roman"/>
            <w:i/>
            <w:color w:val="auto"/>
            <w:sz w:val="24"/>
            <w:u w:val="none"/>
            <w:lang w:val="en"/>
          </w:rPr>
          <w:t>secular motion</w:t>
        </w:r>
      </w:hyperlink>
      <w:r w:rsidR="008807AE" w:rsidRPr="001B5C4A">
        <w:rPr>
          <w:rFonts w:ascii="Times New Roman" w:hAnsi="Times New Roman"/>
          <w:i/>
          <w:sz w:val="24"/>
          <w:lang w:val="en"/>
        </w:rPr>
        <w:t xml:space="preserve">; other changes in the alignment of Earth's axis — </w:t>
      </w:r>
      <w:hyperlink r:id="rId12" w:tooltip="Nutation" w:history="1">
        <w:r w:rsidR="008807AE" w:rsidRPr="001B5C4A">
          <w:rPr>
            <w:rStyle w:val="Lienhypertexte"/>
            <w:rFonts w:ascii="Times New Roman" w:hAnsi="Times New Roman"/>
            <w:i/>
            <w:color w:val="auto"/>
            <w:sz w:val="24"/>
            <w:u w:val="none"/>
            <w:lang w:val="en"/>
          </w:rPr>
          <w:t>nutation</w:t>
        </w:r>
      </w:hyperlink>
      <w:r w:rsidR="008807AE" w:rsidRPr="001B5C4A">
        <w:rPr>
          <w:rFonts w:ascii="Times New Roman" w:hAnsi="Times New Roman"/>
          <w:i/>
          <w:sz w:val="24"/>
          <w:lang w:val="en"/>
        </w:rPr>
        <w:t xml:space="preserve"> and </w:t>
      </w:r>
      <w:hyperlink r:id="rId13" w:tooltip="Polar motion" w:history="1">
        <w:r w:rsidR="008807AE" w:rsidRPr="001B5C4A">
          <w:rPr>
            <w:rStyle w:val="Lienhypertexte"/>
            <w:rFonts w:ascii="Times New Roman" w:hAnsi="Times New Roman"/>
            <w:i/>
            <w:color w:val="auto"/>
            <w:sz w:val="24"/>
            <w:u w:val="none"/>
            <w:lang w:val="en"/>
          </w:rPr>
          <w:t>polar motion</w:t>
        </w:r>
      </w:hyperlink>
      <w:r w:rsidR="008807AE" w:rsidRPr="001B5C4A">
        <w:rPr>
          <w:rFonts w:ascii="Times New Roman" w:hAnsi="Times New Roman"/>
          <w:i/>
          <w:sz w:val="24"/>
          <w:lang w:val="en"/>
        </w:rPr>
        <w:t xml:space="preserve"> — are much smaller in magnitude.</w:t>
      </w:r>
      <w:r w:rsidRPr="001B5C4A">
        <w:rPr>
          <w:rFonts w:ascii="Times New Roman" w:hAnsi="Times New Roman"/>
          <w:i/>
          <w:sz w:val="24"/>
          <w:lang w:val="en"/>
        </w:rPr>
        <w:t>”</w:t>
      </w:r>
    </w:p>
    <w:p w:rsidR="00160D41" w:rsidRPr="0099612A" w:rsidRDefault="00990DBD">
      <w:pPr>
        <w:rPr>
          <w:rFonts w:ascii="Times New Roman" w:hAnsi="Times New Roman"/>
          <w:sz w:val="24"/>
          <w:lang w:val="de-DE"/>
        </w:rPr>
      </w:pPr>
      <w:r w:rsidRPr="0099612A">
        <w:rPr>
          <w:rFonts w:ascii="Times New Roman" w:hAnsi="Times New Roman"/>
          <w:noProof/>
          <w:sz w:val="24"/>
          <w:lang w:val="fr-FR" w:eastAsia="zh-CN"/>
        </w:rPr>
        <w:drawing>
          <wp:inline distT="0" distB="0" distL="0" distR="0">
            <wp:extent cx="2743200" cy="3000375"/>
            <wp:effectExtent l="0" t="0" r="0" b="0"/>
            <wp:docPr id="1" name="Image 1" descr="Earth_prec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h_precess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3000375"/>
                    </a:xfrm>
                    <a:prstGeom prst="rect">
                      <a:avLst/>
                    </a:prstGeom>
                    <a:noFill/>
                    <a:ln>
                      <a:noFill/>
                    </a:ln>
                  </pic:spPr>
                </pic:pic>
              </a:graphicData>
            </a:graphic>
          </wp:inline>
        </w:drawing>
      </w:r>
    </w:p>
    <w:p w:rsidR="00160D41" w:rsidRDefault="00160D41">
      <w:pPr>
        <w:rPr>
          <w:rFonts w:ascii="Times New Roman" w:hAnsi="Times New Roman"/>
          <w:sz w:val="24"/>
          <w:lang w:val="de-DE"/>
        </w:rPr>
      </w:pPr>
    </w:p>
    <w:p w:rsidR="00160D41" w:rsidRDefault="00160D41" w:rsidP="0039068E">
      <w:pPr>
        <w:rPr>
          <w:rFonts w:ascii="Times New Roman" w:hAnsi="Times New Roman"/>
          <w:sz w:val="24"/>
        </w:rPr>
      </w:pPr>
      <w:r w:rsidRPr="0099612A">
        <w:rPr>
          <w:rFonts w:ascii="Times New Roman" w:hAnsi="Times New Roman"/>
          <w:sz w:val="24"/>
        </w:rPr>
        <w:lastRenderedPageBreak/>
        <w:t xml:space="preserve">Fig. 1: </w:t>
      </w:r>
      <w:r w:rsidR="0099612A" w:rsidRPr="0099612A">
        <w:rPr>
          <w:rFonts w:ascii="Times New Roman" w:hAnsi="Times New Roman"/>
          <w:sz w:val="24"/>
        </w:rPr>
        <w:t>The precession of the earth</w:t>
      </w:r>
      <w:r w:rsidR="0099612A">
        <w:rPr>
          <w:rFonts w:ascii="Times New Roman" w:hAnsi="Times New Roman"/>
          <w:sz w:val="24"/>
        </w:rPr>
        <w:t xml:space="preserve">´s axis in </w:t>
      </w:r>
      <w:r w:rsidR="00A312F3">
        <w:rPr>
          <w:rFonts w:ascii="Times New Roman" w:hAnsi="Times New Roman"/>
          <w:sz w:val="24"/>
        </w:rPr>
        <w:t>a timespan of roughly 25920</w:t>
      </w:r>
      <w:r w:rsidR="0099612A">
        <w:rPr>
          <w:rFonts w:ascii="Times New Roman" w:hAnsi="Times New Roman"/>
          <w:sz w:val="24"/>
        </w:rPr>
        <w:t xml:space="preserve"> years</w:t>
      </w:r>
      <w:r w:rsidR="000F7C94">
        <w:rPr>
          <w:rFonts w:ascii="Times New Roman" w:hAnsi="Times New Roman"/>
          <w:sz w:val="24"/>
        </w:rPr>
        <w:t xml:space="preserve"> traces a circle, the center</w:t>
      </w:r>
      <w:r w:rsidR="0039068E">
        <w:rPr>
          <w:rFonts w:ascii="Times New Roman" w:hAnsi="Times New Roman"/>
          <w:sz w:val="24"/>
        </w:rPr>
        <w:t xml:space="preserve"> of which is the pole of the ecliptic.</w:t>
      </w:r>
      <w:r w:rsidR="0099612A">
        <w:rPr>
          <w:rFonts w:ascii="Times New Roman" w:hAnsi="Times New Roman"/>
          <w:sz w:val="24"/>
        </w:rPr>
        <w:t xml:space="preserve"> </w:t>
      </w:r>
      <w:r w:rsidR="0039068E">
        <w:rPr>
          <w:rFonts w:ascii="Times New Roman" w:hAnsi="Times New Roman"/>
          <w:sz w:val="24"/>
        </w:rPr>
        <w:t>The</w:t>
      </w:r>
      <w:r w:rsidR="00FD0B57">
        <w:rPr>
          <w:rFonts w:ascii="Times New Roman" w:hAnsi="Times New Roman"/>
          <w:sz w:val="24"/>
        </w:rPr>
        <w:t xml:space="preserve"> earth´s</w:t>
      </w:r>
      <w:r w:rsidR="0039068E">
        <w:rPr>
          <w:rFonts w:ascii="Times New Roman" w:hAnsi="Times New Roman"/>
          <w:sz w:val="24"/>
        </w:rPr>
        <w:t xml:space="preserve"> central </w:t>
      </w:r>
      <w:r w:rsidR="00FD0B57">
        <w:rPr>
          <w:rFonts w:ascii="Times New Roman" w:hAnsi="Times New Roman"/>
          <w:sz w:val="24"/>
        </w:rPr>
        <w:t>axis, pointing to the equatorial pole,</w:t>
      </w:r>
      <w:r w:rsidR="0039068E">
        <w:rPr>
          <w:rFonts w:ascii="Times New Roman" w:hAnsi="Times New Roman"/>
          <w:sz w:val="24"/>
        </w:rPr>
        <w:t xml:space="preserve"> stands perpendicular to the equatorial plain </w:t>
      </w:r>
      <w:r w:rsidR="0099612A">
        <w:rPr>
          <w:rFonts w:ascii="Times New Roman" w:hAnsi="Times New Roman"/>
          <w:sz w:val="24"/>
        </w:rPr>
        <w:t>(source: Wikipedia, NASA).</w:t>
      </w:r>
    </w:p>
    <w:p w:rsidR="00EC5783" w:rsidRPr="00CA6DBE" w:rsidRDefault="00EC5783" w:rsidP="0039068E">
      <w:pPr>
        <w:rPr>
          <w:rFonts w:ascii="Times New Roman" w:hAnsi="Times New Roman"/>
          <w:sz w:val="24"/>
        </w:rPr>
      </w:pPr>
    </w:p>
    <w:p w:rsidR="00505565" w:rsidRDefault="00172438">
      <w:pPr>
        <w:rPr>
          <w:rFonts w:ascii="Times New Roman" w:hAnsi="Times New Roman"/>
          <w:sz w:val="24"/>
        </w:rPr>
      </w:pPr>
      <w:r w:rsidRPr="0099612A">
        <w:rPr>
          <w:rFonts w:ascii="Times New Roman" w:hAnsi="Times New Roman"/>
          <w:sz w:val="24"/>
        </w:rPr>
        <w:tab/>
      </w:r>
      <w:r w:rsidR="00856967">
        <w:rPr>
          <w:rFonts w:ascii="Times New Roman" w:hAnsi="Times New Roman"/>
          <w:sz w:val="24"/>
        </w:rPr>
        <w:t>One consequence</w:t>
      </w:r>
      <w:r w:rsidRPr="00172438">
        <w:rPr>
          <w:rFonts w:ascii="Times New Roman" w:hAnsi="Times New Roman"/>
          <w:sz w:val="24"/>
        </w:rPr>
        <w:t xml:space="preserve"> of this phenomenon </w:t>
      </w:r>
      <w:r>
        <w:rPr>
          <w:rFonts w:ascii="Times New Roman" w:hAnsi="Times New Roman"/>
          <w:sz w:val="24"/>
        </w:rPr>
        <w:t>is</w:t>
      </w:r>
      <w:r w:rsidRPr="00172438">
        <w:rPr>
          <w:rFonts w:ascii="Times New Roman" w:hAnsi="Times New Roman"/>
          <w:sz w:val="24"/>
        </w:rPr>
        <w:t xml:space="preserve"> that there </w:t>
      </w:r>
      <w:r w:rsidR="00834C78">
        <w:rPr>
          <w:rFonts w:ascii="Times New Roman" w:hAnsi="Times New Roman"/>
          <w:sz w:val="24"/>
        </w:rPr>
        <w:t>are actually two celestial north</w:t>
      </w:r>
      <w:r w:rsidR="00D14CF7">
        <w:rPr>
          <w:rFonts w:ascii="Times New Roman" w:hAnsi="Times New Roman"/>
          <w:sz w:val="24"/>
        </w:rPr>
        <w:t xml:space="preserve"> poles and two celestial south-poles. There is not only the </w:t>
      </w:r>
      <w:r w:rsidRPr="00172438">
        <w:rPr>
          <w:rFonts w:ascii="Times New Roman" w:hAnsi="Times New Roman"/>
          <w:sz w:val="24"/>
        </w:rPr>
        <w:t>pole of the earth</w:t>
      </w:r>
      <w:r>
        <w:rPr>
          <w:rFonts w:ascii="Times New Roman" w:hAnsi="Times New Roman"/>
          <w:sz w:val="24"/>
        </w:rPr>
        <w:t>´s axis - the pole of the equatorial plain -, but also the center of</w:t>
      </w:r>
      <w:r w:rsidR="006F5EF0">
        <w:rPr>
          <w:rFonts w:ascii="Times New Roman" w:hAnsi="Times New Roman"/>
          <w:sz w:val="24"/>
        </w:rPr>
        <w:t xml:space="preserve"> the precessional circle outlin</w:t>
      </w:r>
      <w:r>
        <w:rPr>
          <w:rFonts w:ascii="Times New Roman" w:hAnsi="Times New Roman"/>
          <w:sz w:val="24"/>
        </w:rPr>
        <w:t>ed by the earth</w:t>
      </w:r>
      <w:r w:rsidR="00A312F3">
        <w:rPr>
          <w:rFonts w:ascii="Times New Roman" w:hAnsi="Times New Roman"/>
          <w:sz w:val="24"/>
        </w:rPr>
        <w:t>´s axis in the course of about 25920</w:t>
      </w:r>
      <w:r w:rsidR="00DC0113">
        <w:rPr>
          <w:rFonts w:ascii="Times New Roman" w:hAnsi="Times New Roman"/>
          <w:sz w:val="24"/>
        </w:rPr>
        <w:t xml:space="preserve"> years:</w:t>
      </w:r>
      <w:r>
        <w:rPr>
          <w:rFonts w:ascii="Times New Roman" w:hAnsi="Times New Roman"/>
          <w:sz w:val="24"/>
        </w:rPr>
        <w:t xml:space="preserve"> the pole of the ecliptic </w:t>
      </w:r>
      <w:r w:rsidRPr="00172438">
        <w:rPr>
          <w:rFonts w:ascii="Times New Roman" w:hAnsi="Times New Roman"/>
          <w:b/>
          <w:sz w:val="24"/>
        </w:rPr>
        <w:t>(fig. 2)</w:t>
      </w:r>
      <w:r>
        <w:rPr>
          <w:rFonts w:ascii="Times New Roman" w:hAnsi="Times New Roman"/>
          <w:sz w:val="24"/>
        </w:rPr>
        <w:t>.</w:t>
      </w:r>
      <w:r w:rsidR="00745DFD">
        <w:rPr>
          <w:rFonts w:ascii="Times New Roman" w:hAnsi="Times New Roman"/>
          <w:sz w:val="24"/>
        </w:rPr>
        <w:t xml:space="preserve"> The latter appears</w:t>
      </w:r>
      <w:r w:rsidR="00D7223C">
        <w:rPr>
          <w:rFonts w:ascii="Times New Roman" w:hAnsi="Times New Roman"/>
          <w:sz w:val="24"/>
        </w:rPr>
        <w:t xml:space="preserve"> indeed</w:t>
      </w:r>
      <w:r w:rsidR="00745DFD">
        <w:rPr>
          <w:rFonts w:ascii="Times New Roman" w:hAnsi="Times New Roman"/>
          <w:sz w:val="24"/>
        </w:rPr>
        <w:t xml:space="preserve"> as</w:t>
      </w:r>
      <w:r w:rsidR="00D7223C">
        <w:rPr>
          <w:rFonts w:ascii="Times New Roman" w:hAnsi="Times New Roman"/>
          <w:sz w:val="24"/>
        </w:rPr>
        <w:t xml:space="preserve"> </w:t>
      </w:r>
      <w:r w:rsidR="00745DFD">
        <w:rPr>
          <w:rFonts w:ascii="Times New Roman" w:hAnsi="Times New Roman"/>
          <w:sz w:val="24"/>
        </w:rPr>
        <w:t>“</w:t>
      </w:r>
      <w:r w:rsidR="00D7223C">
        <w:rPr>
          <w:rFonts w:ascii="Times New Roman" w:hAnsi="Times New Roman"/>
          <w:sz w:val="24"/>
        </w:rPr>
        <w:t>immovable</w:t>
      </w:r>
      <w:r w:rsidR="00745DFD">
        <w:rPr>
          <w:rFonts w:ascii="Times New Roman" w:hAnsi="Times New Roman"/>
          <w:sz w:val="24"/>
        </w:rPr>
        <w:t>”</w:t>
      </w:r>
      <w:r w:rsidR="00D7223C">
        <w:rPr>
          <w:rFonts w:ascii="Times New Roman" w:hAnsi="Times New Roman"/>
          <w:sz w:val="24"/>
        </w:rPr>
        <w:t>.</w:t>
      </w:r>
      <w:r w:rsidR="000F7C94">
        <w:rPr>
          <w:rFonts w:ascii="Times New Roman" w:hAnsi="Times New Roman"/>
          <w:sz w:val="24"/>
        </w:rPr>
        <w:t xml:space="preserve"> The</w:t>
      </w:r>
      <w:r w:rsidR="002F555D">
        <w:rPr>
          <w:rFonts w:ascii="Times New Roman" w:hAnsi="Times New Roman"/>
          <w:sz w:val="24"/>
        </w:rPr>
        <w:t xml:space="preserve"> </w:t>
      </w:r>
      <w:r>
        <w:rPr>
          <w:rFonts w:ascii="Times New Roman" w:hAnsi="Times New Roman"/>
          <w:sz w:val="24"/>
        </w:rPr>
        <w:t>pole of the earth´s equ</w:t>
      </w:r>
      <w:r w:rsidR="00DC0113">
        <w:rPr>
          <w:rFonts w:ascii="Times New Roman" w:hAnsi="Times New Roman"/>
          <w:sz w:val="24"/>
        </w:rPr>
        <w:t>atorial plain can be determined</w:t>
      </w:r>
      <w:r w:rsidR="00856967">
        <w:rPr>
          <w:rFonts w:ascii="Times New Roman" w:hAnsi="Times New Roman"/>
          <w:sz w:val="24"/>
        </w:rPr>
        <w:t xml:space="preserve"> </w:t>
      </w:r>
      <w:r>
        <w:rPr>
          <w:rFonts w:ascii="Times New Roman" w:hAnsi="Times New Roman"/>
          <w:sz w:val="24"/>
        </w:rPr>
        <w:t xml:space="preserve">after a few nights of </w:t>
      </w:r>
      <w:r w:rsidR="00DC0113">
        <w:rPr>
          <w:rFonts w:ascii="Times New Roman" w:hAnsi="Times New Roman"/>
          <w:sz w:val="24"/>
        </w:rPr>
        <w:t xml:space="preserve">attentive </w:t>
      </w:r>
      <w:r>
        <w:rPr>
          <w:rFonts w:ascii="Times New Roman" w:hAnsi="Times New Roman"/>
          <w:sz w:val="24"/>
        </w:rPr>
        <w:t>observation</w:t>
      </w:r>
      <w:r w:rsidR="00FA7604">
        <w:rPr>
          <w:rFonts w:ascii="Times New Roman" w:hAnsi="Times New Roman"/>
          <w:sz w:val="24"/>
        </w:rPr>
        <w:t xml:space="preserve"> ev</w:t>
      </w:r>
      <w:r w:rsidR="00D14CF7">
        <w:rPr>
          <w:rFonts w:ascii="Times New Roman" w:hAnsi="Times New Roman"/>
          <w:sz w:val="24"/>
        </w:rPr>
        <w:t>en without the aid of the “Big D</w:t>
      </w:r>
      <w:r w:rsidR="00FA7604">
        <w:rPr>
          <w:rFonts w:ascii="Times New Roman" w:hAnsi="Times New Roman"/>
          <w:sz w:val="24"/>
        </w:rPr>
        <w:t>ipper”</w:t>
      </w:r>
      <w:r w:rsidR="00D14CF7">
        <w:rPr>
          <w:rFonts w:ascii="Times New Roman" w:hAnsi="Times New Roman"/>
          <w:sz w:val="24"/>
        </w:rPr>
        <w:t>- asterism</w:t>
      </w:r>
      <w:r>
        <w:rPr>
          <w:rFonts w:ascii="Times New Roman" w:hAnsi="Times New Roman"/>
          <w:sz w:val="24"/>
        </w:rPr>
        <w:t>.</w:t>
      </w:r>
      <w:r w:rsidR="00856967">
        <w:rPr>
          <w:rFonts w:ascii="Times New Roman" w:hAnsi="Times New Roman"/>
          <w:sz w:val="24"/>
        </w:rPr>
        <w:t xml:space="preserve"> The present </w:t>
      </w:r>
      <w:r w:rsidR="00856967" w:rsidRPr="00856967">
        <w:rPr>
          <w:rFonts w:ascii="Times New Roman" w:hAnsi="Times New Roman"/>
          <w:i/>
          <w:sz w:val="24"/>
        </w:rPr>
        <w:t>Polaris</w:t>
      </w:r>
      <w:r w:rsidR="00856967">
        <w:rPr>
          <w:rFonts w:ascii="Times New Roman" w:hAnsi="Times New Roman"/>
          <w:sz w:val="24"/>
        </w:rPr>
        <w:t xml:space="preserve"> is </w:t>
      </w:r>
      <w:r w:rsidR="00856967">
        <w:rPr>
          <w:rFonts w:ascii="MS Mincho" w:hAnsi="MS Mincho" w:hint="eastAsia"/>
          <w:sz w:val="24"/>
        </w:rPr>
        <w:t>α</w:t>
      </w:r>
      <w:r w:rsidR="00856967">
        <w:rPr>
          <w:rFonts w:ascii="Times New Roman" w:hAnsi="Times New Roman"/>
          <w:sz w:val="24"/>
        </w:rPr>
        <w:t>-</w:t>
      </w:r>
      <w:r w:rsidR="00856967" w:rsidRPr="00856967">
        <w:rPr>
          <w:rFonts w:ascii="Times New Roman" w:hAnsi="Times New Roman"/>
          <w:i/>
          <w:sz w:val="24"/>
        </w:rPr>
        <w:t>ursa minoris</w:t>
      </w:r>
      <w:r w:rsidR="00856967">
        <w:rPr>
          <w:rFonts w:ascii="Times New Roman" w:hAnsi="Times New Roman"/>
          <w:sz w:val="24"/>
        </w:rPr>
        <w:t>, the last star of the little bear´s tail.</w:t>
      </w:r>
      <w:r>
        <w:rPr>
          <w:rFonts w:ascii="Times New Roman" w:hAnsi="Times New Roman"/>
          <w:sz w:val="24"/>
        </w:rPr>
        <w:t xml:space="preserve"> </w:t>
      </w:r>
      <w:r w:rsidR="00856967">
        <w:rPr>
          <w:rFonts w:ascii="Times New Roman" w:hAnsi="Times New Roman"/>
          <w:sz w:val="24"/>
        </w:rPr>
        <w:t>Also due to the phenomenon of precessio</w:t>
      </w:r>
      <w:r w:rsidR="00FA7604">
        <w:rPr>
          <w:rFonts w:ascii="Times New Roman" w:hAnsi="Times New Roman"/>
          <w:sz w:val="24"/>
        </w:rPr>
        <w:t>n there are millenia</w:t>
      </w:r>
      <w:r w:rsidR="00856967">
        <w:rPr>
          <w:rFonts w:ascii="Times New Roman" w:hAnsi="Times New Roman"/>
          <w:sz w:val="24"/>
        </w:rPr>
        <w:t xml:space="preserve"> without an actual star close to the equatorial north-pole.</w:t>
      </w:r>
      <w:r w:rsidR="00505565">
        <w:rPr>
          <w:rFonts w:ascii="Times New Roman" w:hAnsi="Times New Roman"/>
          <w:sz w:val="24"/>
        </w:rPr>
        <w:t xml:space="preserve"> Actually it is a</w:t>
      </w:r>
      <w:r w:rsidR="00D35521">
        <w:rPr>
          <w:rFonts w:ascii="Times New Roman" w:hAnsi="Times New Roman"/>
          <w:sz w:val="24"/>
        </w:rPr>
        <w:t xml:space="preserve"> rare occurrence that the direction of the earth´s axis points towards one of the visible stars at all.</w:t>
      </w:r>
      <w:r w:rsidR="00FA7604">
        <w:rPr>
          <w:rFonts w:ascii="Times New Roman" w:hAnsi="Times New Roman"/>
          <w:sz w:val="24"/>
        </w:rPr>
        <w:t xml:space="preserve"> Comparable to our present Polaris, d</w:t>
      </w:r>
      <w:r w:rsidR="00856967">
        <w:rPr>
          <w:rFonts w:ascii="Times New Roman" w:hAnsi="Times New Roman"/>
          <w:sz w:val="24"/>
        </w:rPr>
        <w:t>uring the centu</w:t>
      </w:r>
      <w:r w:rsidR="00FA7604">
        <w:rPr>
          <w:rFonts w:ascii="Times New Roman" w:hAnsi="Times New Roman"/>
          <w:sz w:val="24"/>
        </w:rPr>
        <w:t>ries around 2800 B.C.</w:t>
      </w:r>
      <w:r w:rsidR="00856967">
        <w:rPr>
          <w:rFonts w:ascii="Times New Roman" w:hAnsi="Times New Roman"/>
          <w:sz w:val="24"/>
        </w:rPr>
        <w:t xml:space="preserve"> </w:t>
      </w:r>
      <w:r w:rsidR="00D7223C">
        <w:rPr>
          <w:rFonts w:ascii="Times New Roman" w:hAnsi="Times New Roman"/>
          <w:sz w:val="24"/>
        </w:rPr>
        <w:t xml:space="preserve">the less bright </w:t>
      </w:r>
      <w:r w:rsidR="00856967" w:rsidRPr="00D7223C">
        <w:rPr>
          <w:rFonts w:ascii="Times New Roman" w:hAnsi="Times New Roman"/>
          <w:i/>
          <w:sz w:val="24"/>
        </w:rPr>
        <w:t>Thuban</w:t>
      </w:r>
      <w:r w:rsidR="00856967">
        <w:rPr>
          <w:rFonts w:ascii="Times New Roman" w:hAnsi="Times New Roman"/>
          <w:sz w:val="24"/>
        </w:rPr>
        <w:t xml:space="preserve"> (</w:t>
      </w:r>
      <w:r w:rsidR="00856967">
        <w:rPr>
          <w:rFonts w:ascii="MS Mincho" w:hAnsi="MS Mincho" w:hint="eastAsia"/>
          <w:sz w:val="24"/>
        </w:rPr>
        <w:t>α</w:t>
      </w:r>
      <w:r w:rsidR="00856967">
        <w:rPr>
          <w:rFonts w:ascii="Times New Roman" w:hAnsi="Times New Roman"/>
          <w:sz w:val="24"/>
        </w:rPr>
        <w:t>-</w:t>
      </w:r>
      <w:r w:rsidR="00856967" w:rsidRPr="00856967">
        <w:rPr>
          <w:rFonts w:ascii="Times New Roman" w:hAnsi="Times New Roman"/>
          <w:i/>
          <w:sz w:val="24"/>
        </w:rPr>
        <w:t>draconis</w:t>
      </w:r>
      <w:r w:rsidR="00856967">
        <w:rPr>
          <w:rFonts w:ascii="Times New Roman" w:hAnsi="Times New Roman"/>
          <w:sz w:val="24"/>
        </w:rPr>
        <w:t>) was the pole-star.</w:t>
      </w:r>
      <w:r w:rsidR="00505565">
        <w:rPr>
          <w:rFonts w:ascii="Times New Roman" w:hAnsi="Times New Roman"/>
          <w:sz w:val="24"/>
        </w:rPr>
        <w:t xml:space="preserve"> Concerning the eminent role of the celestial pole </w:t>
      </w:r>
      <w:r w:rsidR="00C5291A">
        <w:rPr>
          <w:rFonts w:ascii="Times New Roman" w:hAnsi="Times New Roman"/>
          <w:sz w:val="24"/>
        </w:rPr>
        <w:t>and the potential meaning of</w:t>
      </w:r>
      <w:r w:rsidR="00505565">
        <w:rPr>
          <w:rFonts w:ascii="Times New Roman" w:hAnsi="Times New Roman"/>
          <w:sz w:val="24"/>
        </w:rPr>
        <w:t xml:space="preserve"> precession in Chinese a</w:t>
      </w:r>
      <w:r w:rsidR="00C5291A">
        <w:rPr>
          <w:rFonts w:ascii="Times New Roman" w:hAnsi="Times New Roman"/>
          <w:sz w:val="24"/>
        </w:rPr>
        <w:t>stronomy</w:t>
      </w:r>
      <w:r w:rsidR="00505565">
        <w:rPr>
          <w:rFonts w:ascii="Times New Roman" w:hAnsi="Times New Roman"/>
          <w:sz w:val="24"/>
        </w:rPr>
        <w:t xml:space="preserve"> the following</w:t>
      </w:r>
      <w:r w:rsidR="00C5291A">
        <w:rPr>
          <w:rFonts w:ascii="Times New Roman" w:hAnsi="Times New Roman"/>
          <w:sz w:val="24"/>
        </w:rPr>
        <w:t xml:space="preserve"> was stressed by J. Needham</w:t>
      </w:r>
      <w:r w:rsidR="00DC0113">
        <w:rPr>
          <w:rStyle w:val="Appelnotedebasdep"/>
          <w:rFonts w:ascii="Times New Roman" w:hAnsi="Times New Roman"/>
          <w:sz w:val="24"/>
        </w:rPr>
        <w:footnoteReference w:id="3"/>
      </w:r>
      <w:r w:rsidR="00505565">
        <w:rPr>
          <w:rFonts w:ascii="Times New Roman" w:hAnsi="Times New Roman"/>
          <w:sz w:val="24"/>
        </w:rPr>
        <w:t>:</w:t>
      </w:r>
    </w:p>
    <w:p w:rsidR="00505565" w:rsidRDefault="00D7223C">
      <w:pPr>
        <w:rPr>
          <w:rFonts w:ascii="Times New Roman" w:hAnsi="Times New Roman"/>
          <w:i/>
          <w:sz w:val="24"/>
        </w:rPr>
      </w:pPr>
      <w:r>
        <w:rPr>
          <w:rFonts w:ascii="Times New Roman" w:hAnsi="Times New Roman"/>
          <w:i/>
          <w:sz w:val="24"/>
        </w:rPr>
        <w:tab/>
      </w:r>
      <w:r w:rsidR="00505565" w:rsidRPr="00DC0113">
        <w:rPr>
          <w:rFonts w:ascii="Times New Roman" w:hAnsi="Times New Roman"/>
          <w:i/>
          <w:sz w:val="24"/>
        </w:rPr>
        <w:t>„It is therefore a fact of the greatest interest that we find, along the whole length of the path which it has transversed since that date</w:t>
      </w:r>
      <w:r>
        <w:rPr>
          <w:rFonts w:ascii="Times New Roman" w:hAnsi="Times New Roman"/>
          <w:i/>
          <w:sz w:val="24"/>
        </w:rPr>
        <w:t xml:space="preserve"> </w:t>
      </w:r>
      <w:r w:rsidR="00DC0113" w:rsidRPr="00DC0113">
        <w:rPr>
          <w:rFonts w:ascii="Times New Roman" w:hAnsi="Times New Roman"/>
          <w:sz w:val="24"/>
        </w:rPr>
        <w:t>(3000 B.C</w:t>
      </w:r>
      <w:r w:rsidR="00DC0113">
        <w:rPr>
          <w:rFonts w:ascii="Times New Roman" w:hAnsi="Times New Roman"/>
          <w:sz w:val="24"/>
        </w:rPr>
        <w:t>., note by the present author</w:t>
      </w:r>
      <w:r w:rsidR="00DC0113" w:rsidRPr="00DC0113">
        <w:rPr>
          <w:rFonts w:ascii="Times New Roman" w:hAnsi="Times New Roman"/>
          <w:sz w:val="24"/>
        </w:rPr>
        <w:t>)</w:t>
      </w:r>
      <w:r w:rsidR="00505565" w:rsidRPr="00DC0113">
        <w:rPr>
          <w:rFonts w:ascii="Times New Roman" w:hAnsi="Times New Roman"/>
          <w:i/>
          <w:sz w:val="24"/>
        </w:rPr>
        <w:t xml:space="preserve">, stars which have preserved Chinese names indicating that </w:t>
      </w:r>
      <w:r w:rsidR="00DC0113" w:rsidRPr="00DC0113">
        <w:rPr>
          <w:rFonts w:ascii="Times New Roman" w:hAnsi="Times New Roman"/>
          <w:i/>
          <w:sz w:val="24"/>
        </w:rPr>
        <w:t>they were at various times pole-stars, but later ceased to be so.”</w:t>
      </w:r>
    </w:p>
    <w:p w:rsidR="008B17D9" w:rsidRPr="00E33EFB" w:rsidRDefault="008B17D9">
      <w:pPr>
        <w:rPr>
          <w:rFonts w:ascii="Times New Roman" w:hAnsi="Times New Roman"/>
          <w:i/>
          <w:sz w:val="24"/>
        </w:rPr>
      </w:pPr>
      <w:r>
        <w:rPr>
          <w:rFonts w:ascii="Times New Roman" w:hAnsi="Times New Roman"/>
          <w:sz w:val="24"/>
          <w:lang w:val="de-DE"/>
        </w:rPr>
        <w:tab/>
      </w:r>
      <w:r w:rsidRPr="008B17D9">
        <w:rPr>
          <w:rFonts w:ascii="Times New Roman" w:hAnsi="Times New Roman"/>
          <w:sz w:val="24"/>
        </w:rPr>
        <w:t>Recently J. Magli in a chapter titled „the discovery of precession before the discovery of precession</w:t>
      </w:r>
      <w:r>
        <w:rPr>
          <w:rFonts w:ascii="Times New Roman" w:hAnsi="Times New Roman"/>
          <w:sz w:val="24"/>
        </w:rPr>
        <w:t>”</w:t>
      </w:r>
      <w:r w:rsidR="004F0620">
        <w:rPr>
          <w:rStyle w:val="Appelnotedebasdep"/>
          <w:rFonts w:ascii="Times New Roman" w:hAnsi="Times New Roman"/>
          <w:sz w:val="24"/>
        </w:rPr>
        <w:footnoteReference w:id="4"/>
      </w:r>
      <w:r>
        <w:rPr>
          <w:rFonts w:ascii="Times New Roman" w:hAnsi="Times New Roman"/>
          <w:sz w:val="24"/>
        </w:rPr>
        <w:t xml:space="preserve"> remarked that</w:t>
      </w:r>
      <w:r w:rsidRPr="008B17D9">
        <w:rPr>
          <w:rFonts w:ascii="Times New Roman" w:hAnsi="Times New Roman"/>
          <w:i/>
          <w:sz w:val="24"/>
        </w:rPr>
        <w:t xml:space="preserve"> it is virtually impossible for one single person to discover the precession of the earth´s axis by means of observations, even over many decades, as the phenomenon changes far too gradually. Nevertheless, it is sufficient to have precise information, for example, regarding the position of the heliacal rising of a star over the space of 200 or 300 years, or the position of the equinoctial point over an analogous period of time, to notice that </w:t>
      </w:r>
      <w:r>
        <w:rPr>
          <w:rFonts w:ascii="Times New Roman" w:hAnsi="Times New Roman"/>
          <w:sz w:val="24"/>
        </w:rPr>
        <w:t>something is happening</w:t>
      </w:r>
      <w:r w:rsidR="00E33EFB">
        <w:rPr>
          <w:rFonts w:ascii="Times New Roman" w:hAnsi="Times New Roman"/>
          <w:sz w:val="24"/>
        </w:rPr>
        <w:t xml:space="preserve">: </w:t>
      </w:r>
      <w:r w:rsidR="00E33EFB" w:rsidRPr="00E33EFB">
        <w:rPr>
          <w:rFonts w:ascii="Times New Roman" w:hAnsi="Times New Roman"/>
          <w:i/>
          <w:sz w:val="24"/>
        </w:rPr>
        <w:t>the shifting of the rising point of the star, or the fact that the sun is rising against a background of different stars.</w:t>
      </w:r>
    </w:p>
    <w:p w:rsidR="002F555D" w:rsidRPr="00CA6DBE" w:rsidRDefault="00C5291A">
      <w:pPr>
        <w:rPr>
          <w:rFonts w:ascii="Times New Roman" w:hAnsi="Times New Roman"/>
          <w:sz w:val="24"/>
        </w:rPr>
      </w:pPr>
      <w:r>
        <w:rPr>
          <w:rFonts w:ascii="Times New Roman" w:hAnsi="Times New Roman"/>
          <w:sz w:val="24"/>
          <w:lang w:val="de-DE"/>
        </w:rPr>
        <w:tab/>
      </w:r>
      <w:r w:rsidRPr="00C5291A">
        <w:rPr>
          <w:rFonts w:ascii="Times New Roman" w:hAnsi="Times New Roman"/>
          <w:sz w:val="24"/>
        </w:rPr>
        <w:t>The most convincing evidence</w:t>
      </w:r>
      <w:r>
        <w:rPr>
          <w:rFonts w:ascii="Times New Roman" w:hAnsi="Times New Roman"/>
          <w:sz w:val="24"/>
        </w:rPr>
        <w:t xml:space="preserve"> hitherto</w:t>
      </w:r>
      <w:r w:rsidRPr="00C5291A">
        <w:rPr>
          <w:rFonts w:ascii="Times New Roman" w:hAnsi="Times New Roman"/>
          <w:sz w:val="24"/>
        </w:rPr>
        <w:t xml:space="preserve"> for the notion and eventual understanding of </w:t>
      </w:r>
      <w:r>
        <w:rPr>
          <w:rFonts w:ascii="Times New Roman" w:hAnsi="Times New Roman"/>
          <w:sz w:val="24"/>
        </w:rPr>
        <w:t>precession</w:t>
      </w:r>
      <w:r w:rsidR="009A17D9">
        <w:rPr>
          <w:rFonts w:ascii="Times New Roman" w:hAnsi="Times New Roman"/>
          <w:sz w:val="24"/>
        </w:rPr>
        <w:t xml:space="preserve"> in ancient </w:t>
      </w:r>
      <w:smartTag w:uri="urn:schemas-microsoft-com:office:smarttags" w:element="place">
        <w:r w:rsidR="009A17D9">
          <w:rPr>
            <w:rFonts w:ascii="Times New Roman" w:hAnsi="Times New Roman"/>
            <w:sz w:val="24"/>
          </w:rPr>
          <w:t>Mesopotamia</w:t>
        </w:r>
      </w:smartTag>
      <w:r>
        <w:rPr>
          <w:rFonts w:ascii="Times New Roman" w:hAnsi="Times New Roman"/>
          <w:sz w:val="24"/>
        </w:rPr>
        <w:t xml:space="preserve"> was provided by A. Bond and M. </w:t>
      </w:r>
      <w:r>
        <w:rPr>
          <w:rFonts w:ascii="Times New Roman" w:hAnsi="Times New Roman"/>
          <w:sz w:val="24"/>
        </w:rPr>
        <w:lastRenderedPageBreak/>
        <w:t>Hempsell in 2008</w:t>
      </w:r>
      <w:r>
        <w:rPr>
          <w:rStyle w:val="Appelnotedebasdep"/>
          <w:rFonts w:ascii="Times New Roman" w:hAnsi="Times New Roman"/>
          <w:sz w:val="24"/>
        </w:rPr>
        <w:footnoteReference w:id="5"/>
      </w:r>
      <w:r>
        <w:rPr>
          <w:rFonts w:ascii="Times New Roman" w:hAnsi="Times New Roman"/>
          <w:sz w:val="24"/>
        </w:rPr>
        <w:t>.</w:t>
      </w:r>
      <w:r w:rsidRPr="00C5291A">
        <w:rPr>
          <w:rFonts w:ascii="Times New Roman" w:hAnsi="Times New Roman"/>
          <w:sz w:val="24"/>
        </w:rPr>
        <w:t xml:space="preserve"> </w:t>
      </w:r>
      <w:r w:rsidR="004F0620">
        <w:rPr>
          <w:rFonts w:ascii="Times New Roman" w:hAnsi="Times New Roman"/>
          <w:sz w:val="24"/>
        </w:rPr>
        <w:t>Depend</w:t>
      </w:r>
      <w:r w:rsidR="009A17D9">
        <w:rPr>
          <w:rFonts w:ascii="Times New Roman" w:hAnsi="Times New Roman"/>
          <w:sz w:val="24"/>
        </w:rPr>
        <w:t>ing on the validity conceded to</w:t>
      </w:r>
      <w:r w:rsidR="00795C58">
        <w:rPr>
          <w:rFonts w:ascii="Times New Roman" w:hAnsi="Times New Roman"/>
          <w:sz w:val="24"/>
        </w:rPr>
        <w:t xml:space="preserve"> prehistoric clues</w:t>
      </w:r>
      <w:r w:rsidR="004F0620">
        <w:rPr>
          <w:rFonts w:ascii="Times New Roman" w:hAnsi="Times New Roman"/>
          <w:sz w:val="24"/>
        </w:rPr>
        <w:t xml:space="preserve"> ranging </w:t>
      </w:r>
      <w:r w:rsidR="002D0C78">
        <w:rPr>
          <w:rFonts w:ascii="Times New Roman" w:hAnsi="Times New Roman"/>
          <w:sz w:val="24"/>
        </w:rPr>
        <w:t>from the European P</w:t>
      </w:r>
      <w:r w:rsidR="004F0620">
        <w:rPr>
          <w:rFonts w:ascii="Times New Roman" w:hAnsi="Times New Roman"/>
          <w:sz w:val="24"/>
        </w:rPr>
        <w:t xml:space="preserve">aleolithic </w:t>
      </w:r>
      <w:r w:rsidR="002D0C78">
        <w:rPr>
          <w:rFonts w:ascii="Times New Roman" w:hAnsi="Times New Roman"/>
          <w:sz w:val="24"/>
        </w:rPr>
        <w:t>to the</w:t>
      </w:r>
      <w:r w:rsidR="0091570A">
        <w:rPr>
          <w:rFonts w:ascii="Times New Roman" w:hAnsi="Times New Roman"/>
          <w:sz w:val="24"/>
        </w:rPr>
        <w:t xml:space="preserve"> Ages of Bronze</w:t>
      </w:r>
      <w:r w:rsidR="002D0C78">
        <w:rPr>
          <w:rFonts w:ascii="Times New Roman" w:hAnsi="Times New Roman"/>
          <w:sz w:val="24"/>
        </w:rPr>
        <w:t xml:space="preserve"> </w:t>
      </w:r>
      <w:r w:rsidR="0091570A">
        <w:rPr>
          <w:rFonts w:ascii="Times New Roman" w:hAnsi="Times New Roman"/>
          <w:sz w:val="24"/>
        </w:rPr>
        <w:t>and Iron</w:t>
      </w:r>
      <w:r w:rsidR="008A36DE">
        <w:rPr>
          <w:rFonts w:ascii="Times New Roman" w:hAnsi="Times New Roman"/>
          <w:sz w:val="24"/>
        </w:rPr>
        <w:t xml:space="preserve"> it can be assum</w:t>
      </w:r>
      <w:r w:rsidR="004F0620">
        <w:rPr>
          <w:rFonts w:ascii="Times New Roman" w:hAnsi="Times New Roman"/>
          <w:sz w:val="24"/>
        </w:rPr>
        <w:t>ed that in</w:t>
      </w:r>
      <w:r w:rsidR="00D35521">
        <w:rPr>
          <w:rFonts w:ascii="Times New Roman" w:hAnsi="Times New Roman"/>
          <w:sz w:val="24"/>
        </w:rPr>
        <w:t xml:space="preserve"> cultures with a continuous traditi</w:t>
      </w:r>
      <w:r w:rsidR="00795C58">
        <w:rPr>
          <w:rFonts w:ascii="Times New Roman" w:hAnsi="Times New Roman"/>
          <w:sz w:val="24"/>
        </w:rPr>
        <w:t>on of night-sky observation, a star´s</w:t>
      </w:r>
      <w:r w:rsidR="00D35521">
        <w:rPr>
          <w:rFonts w:ascii="Times New Roman" w:hAnsi="Times New Roman"/>
          <w:sz w:val="24"/>
        </w:rPr>
        <w:t xml:space="preserve"> apparent approach</w:t>
      </w:r>
      <w:r w:rsidR="00795C58">
        <w:rPr>
          <w:rFonts w:ascii="Times New Roman" w:hAnsi="Times New Roman"/>
          <w:sz w:val="24"/>
        </w:rPr>
        <w:t xml:space="preserve"> to</w:t>
      </w:r>
      <w:r w:rsidR="00D35521">
        <w:rPr>
          <w:rFonts w:ascii="Times New Roman" w:hAnsi="Times New Roman"/>
          <w:sz w:val="24"/>
        </w:rPr>
        <w:t>, ar</w:t>
      </w:r>
      <w:r w:rsidR="008F2964">
        <w:rPr>
          <w:rFonts w:ascii="Times New Roman" w:hAnsi="Times New Roman"/>
          <w:sz w:val="24"/>
        </w:rPr>
        <w:t>rival</w:t>
      </w:r>
      <w:r w:rsidR="00795C58">
        <w:rPr>
          <w:rFonts w:ascii="Times New Roman" w:hAnsi="Times New Roman"/>
          <w:sz w:val="24"/>
        </w:rPr>
        <w:t xml:space="preserve"> at and departing</w:t>
      </w:r>
      <w:r w:rsidR="008F2964">
        <w:rPr>
          <w:rFonts w:ascii="Times New Roman" w:hAnsi="Times New Roman"/>
          <w:sz w:val="24"/>
        </w:rPr>
        <w:t xml:space="preserve"> from</w:t>
      </w:r>
      <w:r w:rsidR="00D35521">
        <w:rPr>
          <w:rFonts w:ascii="Times New Roman" w:hAnsi="Times New Roman"/>
          <w:sz w:val="24"/>
        </w:rPr>
        <w:t xml:space="preserve"> the </w:t>
      </w:r>
      <w:r w:rsidR="00E33EFB">
        <w:rPr>
          <w:rFonts w:ascii="Times New Roman" w:hAnsi="Times New Roman"/>
          <w:sz w:val="24"/>
        </w:rPr>
        <w:t xml:space="preserve">apparent </w:t>
      </w:r>
      <w:r w:rsidR="00D35521">
        <w:rPr>
          <w:rFonts w:ascii="Times New Roman" w:hAnsi="Times New Roman"/>
          <w:sz w:val="24"/>
        </w:rPr>
        <w:t>center of the motion of the firmament</w:t>
      </w:r>
      <w:r w:rsidR="0039068E">
        <w:rPr>
          <w:rFonts w:ascii="Times New Roman" w:hAnsi="Times New Roman"/>
          <w:sz w:val="24"/>
        </w:rPr>
        <w:t>/cosmos/universe</w:t>
      </w:r>
      <w:r w:rsidR="004F0620">
        <w:rPr>
          <w:rFonts w:ascii="Times New Roman" w:hAnsi="Times New Roman"/>
          <w:sz w:val="24"/>
        </w:rPr>
        <w:t xml:space="preserve"> had a certain impact </w:t>
      </w:r>
      <w:r w:rsidR="002D0C78">
        <w:rPr>
          <w:rFonts w:ascii="Times New Roman" w:hAnsi="Times New Roman"/>
          <w:sz w:val="24"/>
        </w:rPr>
        <w:t xml:space="preserve">also </w:t>
      </w:r>
      <w:r w:rsidR="004F0620">
        <w:rPr>
          <w:rFonts w:ascii="Times New Roman" w:hAnsi="Times New Roman"/>
          <w:sz w:val="24"/>
        </w:rPr>
        <w:t>on</w:t>
      </w:r>
      <w:r w:rsidR="002D0C78">
        <w:rPr>
          <w:rFonts w:ascii="Times New Roman" w:hAnsi="Times New Roman"/>
          <w:sz w:val="24"/>
        </w:rPr>
        <w:t xml:space="preserve"> the non-star-gazing parts</w:t>
      </w:r>
      <w:r w:rsidR="004F0620">
        <w:rPr>
          <w:rFonts w:ascii="Times New Roman" w:hAnsi="Times New Roman"/>
          <w:sz w:val="24"/>
        </w:rPr>
        <w:t xml:space="preserve"> </w:t>
      </w:r>
      <w:r w:rsidR="001F134D">
        <w:rPr>
          <w:rFonts w:ascii="Times New Roman" w:hAnsi="Times New Roman"/>
          <w:sz w:val="24"/>
        </w:rPr>
        <w:t xml:space="preserve">of </w:t>
      </w:r>
      <w:r w:rsidR="009A17D9">
        <w:rPr>
          <w:rFonts w:ascii="Times New Roman" w:hAnsi="Times New Roman"/>
          <w:sz w:val="24"/>
        </w:rPr>
        <w:t>the different communities</w:t>
      </w:r>
      <w:r w:rsidR="00166239">
        <w:rPr>
          <w:rFonts w:ascii="Times New Roman" w:hAnsi="Times New Roman"/>
          <w:sz w:val="24"/>
        </w:rPr>
        <w:t xml:space="preserve"> to put it soberly</w:t>
      </w:r>
      <w:r w:rsidR="00D35521">
        <w:rPr>
          <w:rFonts w:ascii="Times New Roman" w:hAnsi="Times New Roman"/>
          <w:sz w:val="24"/>
        </w:rPr>
        <w:t xml:space="preserve">. </w:t>
      </w:r>
      <w:r w:rsidR="00795C58">
        <w:rPr>
          <w:rFonts w:ascii="Times New Roman" w:hAnsi="Times New Roman"/>
          <w:sz w:val="24"/>
        </w:rPr>
        <w:t>As a matter of fact there is hardly any culture whether examined by archaeology or ethnography which displays no astronom</w:t>
      </w:r>
      <w:r w:rsidR="009A17D9">
        <w:rPr>
          <w:rFonts w:ascii="Times New Roman" w:hAnsi="Times New Roman"/>
          <w:sz w:val="24"/>
        </w:rPr>
        <w:t>ical elements within its belief-</w:t>
      </w:r>
      <w:r w:rsidR="00795C58">
        <w:rPr>
          <w:rFonts w:ascii="Times New Roman" w:hAnsi="Times New Roman"/>
          <w:sz w:val="24"/>
        </w:rPr>
        <w:t>systems.</w:t>
      </w:r>
    </w:p>
    <w:p w:rsidR="002F555D" w:rsidRDefault="00990DBD">
      <w:pPr>
        <w:rPr>
          <w:rFonts w:ascii="Times New Roman" w:hAnsi="Times New Roman"/>
          <w:sz w:val="24"/>
          <w:lang w:val="de-DE"/>
        </w:rPr>
      </w:pPr>
      <w:r w:rsidRPr="002F555D">
        <w:rPr>
          <w:rFonts w:ascii="Times New Roman" w:hAnsi="Times New Roman"/>
          <w:noProof/>
          <w:sz w:val="24"/>
          <w:lang w:val="fr-FR" w:eastAsia="zh-CN"/>
        </w:rPr>
        <w:drawing>
          <wp:inline distT="0" distB="0" distL="0" distR="0">
            <wp:extent cx="3095625" cy="3095625"/>
            <wp:effectExtent l="0" t="0" r="0" b="0"/>
            <wp:docPr id="2" name="Image 2" descr="Tauʻolu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uʻolung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a:ln>
                      <a:noFill/>
                    </a:ln>
                  </pic:spPr>
                </pic:pic>
              </a:graphicData>
            </a:graphic>
          </wp:inline>
        </w:drawing>
      </w:r>
    </w:p>
    <w:p w:rsidR="002F555D" w:rsidRPr="00CA6DBE" w:rsidRDefault="002F555D">
      <w:pPr>
        <w:rPr>
          <w:rFonts w:ascii="Times New Roman" w:hAnsi="Times New Roman"/>
          <w:sz w:val="24"/>
        </w:rPr>
      </w:pPr>
      <w:r w:rsidRPr="002F555D">
        <w:rPr>
          <w:rFonts w:ascii="Times New Roman" w:hAnsi="Times New Roman"/>
          <w:sz w:val="24"/>
        </w:rPr>
        <w:t>Fig. 2: Schematic rendering of the precessional cycle w</w:t>
      </w:r>
      <w:r>
        <w:rPr>
          <w:rFonts w:ascii="Times New Roman" w:hAnsi="Times New Roman"/>
          <w:sz w:val="24"/>
        </w:rPr>
        <w:t>ith the pole of the ecliptic in the</w:t>
      </w:r>
      <w:r w:rsidRPr="002F555D">
        <w:rPr>
          <w:rFonts w:ascii="Times New Roman" w:hAnsi="Times New Roman"/>
          <w:sz w:val="24"/>
        </w:rPr>
        <w:t xml:space="preserve"> center</w:t>
      </w:r>
      <w:r w:rsidR="0099612A">
        <w:rPr>
          <w:rFonts w:ascii="Times New Roman" w:hAnsi="Times New Roman"/>
          <w:sz w:val="24"/>
        </w:rPr>
        <w:t>, surrounded</w:t>
      </w:r>
      <w:r w:rsidR="00C5291A">
        <w:rPr>
          <w:rFonts w:ascii="Times New Roman" w:hAnsi="Times New Roman"/>
          <w:sz w:val="24"/>
        </w:rPr>
        <w:t xml:space="preserve"> by the upper part of the </w:t>
      </w:r>
      <w:r w:rsidR="00C5291A">
        <w:rPr>
          <w:rFonts w:ascii="Times New Roman" w:hAnsi="Times New Roman"/>
          <w:i/>
          <w:sz w:val="24"/>
        </w:rPr>
        <w:t>D</w:t>
      </w:r>
      <w:r w:rsidR="00C5291A" w:rsidRPr="00C5291A">
        <w:rPr>
          <w:rFonts w:ascii="Times New Roman" w:hAnsi="Times New Roman"/>
          <w:i/>
          <w:sz w:val="24"/>
        </w:rPr>
        <w:t>raco</w:t>
      </w:r>
      <w:r w:rsidR="00C5291A">
        <w:rPr>
          <w:rFonts w:ascii="Times New Roman" w:hAnsi="Times New Roman"/>
          <w:sz w:val="24"/>
        </w:rPr>
        <w:t>-</w:t>
      </w:r>
      <w:r w:rsidR="0099612A">
        <w:rPr>
          <w:rFonts w:ascii="Times New Roman" w:hAnsi="Times New Roman"/>
          <w:sz w:val="24"/>
        </w:rPr>
        <w:t xml:space="preserve">constellation </w:t>
      </w:r>
      <w:r w:rsidRPr="002F555D">
        <w:rPr>
          <w:rFonts w:ascii="Times New Roman" w:hAnsi="Times New Roman"/>
          <w:sz w:val="24"/>
        </w:rPr>
        <w:t xml:space="preserve">. </w:t>
      </w:r>
      <w:r w:rsidR="0099612A">
        <w:rPr>
          <w:rFonts w:ascii="Times New Roman" w:hAnsi="Times New Roman"/>
          <w:sz w:val="24"/>
        </w:rPr>
        <w:t xml:space="preserve">It is obvious that it is a rare occurrence to have an actual pole-star which is close to the circle described by the earth´s axis </w:t>
      </w:r>
      <w:r w:rsidR="00DC0113">
        <w:rPr>
          <w:rFonts w:ascii="Times New Roman" w:hAnsi="Times New Roman"/>
          <w:sz w:val="24"/>
        </w:rPr>
        <w:t xml:space="preserve">and bright enough to be seen </w:t>
      </w:r>
      <w:r w:rsidR="0099612A">
        <w:rPr>
          <w:rFonts w:ascii="Times New Roman" w:hAnsi="Times New Roman"/>
          <w:sz w:val="24"/>
        </w:rPr>
        <w:t xml:space="preserve">(source: Wikipedia, Tau´olunga). </w:t>
      </w:r>
    </w:p>
    <w:p w:rsidR="001F134D" w:rsidRDefault="001F134D">
      <w:pPr>
        <w:rPr>
          <w:rFonts w:ascii="Times New Roman" w:hAnsi="Times New Roman"/>
          <w:sz w:val="24"/>
        </w:rPr>
      </w:pPr>
    </w:p>
    <w:p w:rsidR="0091570A" w:rsidRDefault="001D6F4A">
      <w:pPr>
        <w:rPr>
          <w:rFonts w:ascii="Times New Roman" w:hAnsi="Times New Roman"/>
          <w:sz w:val="24"/>
        </w:rPr>
      </w:pPr>
      <w:r>
        <w:rPr>
          <w:rFonts w:ascii="Times New Roman" w:hAnsi="Times New Roman"/>
          <w:sz w:val="24"/>
        </w:rPr>
        <w:tab/>
        <w:t xml:space="preserve">In contrast to locating the </w:t>
      </w:r>
      <w:r w:rsidR="008A36DE">
        <w:rPr>
          <w:rFonts w:ascii="Times New Roman" w:hAnsi="Times New Roman"/>
          <w:sz w:val="24"/>
        </w:rPr>
        <w:t>equatorial</w:t>
      </w:r>
      <w:r>
        <w:rPr>
          <w:rFonts w:ascii="Times New Roman" w:hAnsi="Times New Roman"/>
          <w:sz w:val="24"/>
        </w:rPr>
        <w:t xml:space="preserve"> pole </w:t>
      </w:r>
      <w:r w:rsidR="002D0C78">
        <w:rPr>
          <w:rFonts w:ascii="Times New Roman" w:hAnsi="Times New Roman"/>
          <w:sz w:val="24"/>
        </w:rPr>
        <w:t xml:space="preserve">and noticing the phenomenon of precession </w:t>
      </w:r>
      <w:r>
        <w:rPr>
          <w:rFonts w:ascii="Times New Roman" w:hAnsi="Times New Roman"/>
          <w:sz w:val="24"/>
        </w:rPr>
        <w:t>it</w:t>
      </w:r>
      <w:r w:rsidR="000158FC">
        <w:rPr>
          <w:rFonts w:ascii="Times New Roman" w:hAnsi="Times New Roman"/>
          <w:sz w:val="24"/>
        </w:rPr>
        <w:t xml:space="preserve"> would take</w:t>
      </w:r>
      <w:r w:rsidR="007B5B20">
        <w:rPr>
          <w:rFonts w:ascii="Times New Roman" w:hAnsi="Times New Roman"/>
          <w:sz w:val="24"/>
        </w:rPr>
        <w:t xml:space="preserve"> around</w:t>
      </w:r>
      <w:r>
        <w:rPr>
          <w:rFonts w:ascii="Times New Roman" w:hAnsi="Times New Roman"/>
          <w:sz w:val="24"/>
        </w:rPr>
        <w:t xml:space="preserve"> </w:t>
      </w:r>
      <w:r w:rsidR="002D0C78">
        <w:rPr>
          <w:rFonts w:ascii="Times New Roman" w:hAnsi="Times New Roman"/>
          <w:sz w:val="24"/>
        </w:rPr>
        <w:t>2</w:t>
      </w:r>
      <w:r>
        <w:rPr>
          <w:rFonts w:ascii="Times New Roman" w:hAnsi="Times New Roman"/>
          <w:sz w:val="24"/>
        </w:rPr>
        <w:t>000 years of s</w:t>
      </w:r>
      <w:r w:rsidR="0039068E">
        <w:rPr>
          <w:rFonts w:ascii="Times New Roman" w:hAnsi="Times New Roman"/>
          <w:sz w:val="24"/>
        </w:rPr>
        <w:t>ys</w:t>
      </w:r>
      <w:r w:rsidR="008A36DE">
        <w:rPr>
          <w:rFonts w:ascii="Times New Roman" w:hAnsi="Times New Roman"/>
          <w:sz w:val="24"/>
        </w:rPr>
        <w:t>tematic observation</w:t>
      </w:r>
      <w:r w:rsidR="0091570A">
        <w:rPr>
          <w:rFonts w:ascii="Times New Roman" w:hAnsi="Times New Roman"/>
          <w:sz w:val="24"/>
        </w:rPr>
        <w:t xml:space="preserve"> at the very least and a well</w:t>
      </w:r>
      <w:r w:rsidR="007B5B20">
        <w:rPr>
          <w:rFonts w:ascii="Times New Roman" w:hAnsi="Times New Roman"/>
          <w:sz w:val="24"/>
        </w:rPr>
        <w:t xml:space="preserve"> developed sense of abstraction</w:t>
      </w:r>
      <w:r w:rsidR="008A36DE">
        <w:rPr>
          <w:rFonts w:ascii="Times New Roman" w:hAnsi="Times New Roman"/>
          <w:sz w:val="24"/>
        </w:rPr>
        <w:t xml:space="preserve"> to recognize</w:t>
      </w:r>
      <w:r>
        <w:rPr>
          <w:rFonts w:ascii="Times New Roman" w:hAnsi="Times New Roman"/>
          <w:sz w:val="24"/>
        </w:rPr>
        <w:t xml:space="preserve"> </w:t>
      </w:r>
      <w:r w:rsidR="00BD199C">
        <w:rPr>
          <w:rFonts w:ascii="Times New Roman" w:hAnsi="Times New Roman"/>
          <w:sz w:val="24"/>
        </w:rPr>
        <w:t>that</w:t>
      </w:r>
      <w:r>
        <w:rPr>
          <w:rFonts w:ascii="Times New Roman" w:hAnsi="Times New Roman"/>
          <w:sz w:val="24"/>
        </w:rPr>
        <w:t xml:space="preserve"> </w:t>
      </w:r>
      <w:r w:rsidR="008F2964">
        <w:rPr>
          <w:rFonts w:ascii="Times New Roman" w:hAnsi="Times New Roman"/>
          <w:sz w:val="24"/>
        </w:rPr>
        <w:t xml:space="preserve">the </w:t>
      </w:r>
      <w:r>
        <w:rPr>
          <w:rFonts w:ascii="Times New Roman" w:hAnsi="Times New Roman"/>
          <w:sz w:val="24"/>
        </w:rPr>
        <w:t>su</w:t>
      </w:r>
      <w:r w:rsidR="00C662DB">
        <w:rPr>
          <w:rFonts w:ascii="Times New Roman" w:hAnsi="Times New Roman"/>
          <w:sz w:val="24"/>
        </w:rPr>
        <w:t>ccession of former stars</w:t>
      </w:r>
      <w:r w:rsidR="002D0C78">
        <w:rPr>
          <w:rFonts w:ascii="Times New Roman" w:hAnsi="Times New Roman"/>
          <w:sz w:val="24"/>
        </w:rPr>
        <w:t xml:space="preserve"> and empty spaces, which</w:t>
      </w:r>
      <w:r w:rsidR="007B5B20">
        <w:rPr>
          <w:rFonts w:ascii="Times New Roman" w:hAnsi="Times New Roman"/>
          <w:sz w:val="24"/>
        </w:rPr>
        <w:t xml:space="preserve"> over time</w:t>
      </w:r>
      <w:r w:rsidR="002D0C78">
        <w:rPr>
          <w:rFonts w:ascii="Times New Roman" w:hAnsi="Times New Roman"/>
          <w:sz w:val="24"/>
        </w:rPr>
        <w:t xml:space="preserve"> represented the</w:t>
      </w:r>
      <w:r>
        <w:rPr>
          <w:rFonts w:ascii="Times New Roman" w:hAnsi="Times New Roman"/>
          <w:sz w:val="24"/>
        </w:rPr>
        <w:t xml:space="preserve"> </w:t>
      </w:r>
      <w:r w:rsidR="002D0C78">
        <w:rPr>
          <w:rFonts w:ascii="Times New Roman" w:hAnsi="Times New Roman"/>
          <w:sz w:val="24"/>
        </w:rPr>
        <w:t xml:space="preserve">equatorial </w:t>
      </w:r>
      <w:r>
        <w:rPr>
          <w:rFonts w:ascii="Times New Roman" w:hAnsi="Times New Roman"/>
          <w:sz w:val="24"/>
        </w:rPr>
        <w:t>pole</w:t>
      </w:r>
      <w:r w:rsidR="008F2964">
        <w:rPr>
          <w:rFonts w:ascii="Times New Roman" w:hAnsi="Times New Roman"/>
          <w:sz w:val="24"/>
        </w:rPr>
        <w:t xml:space="preserve"> trac</w:t>
      </w:r>
      <w:r w:rsidR="00D14CF7">
        <w:rPr>
          <w:rFonts w:ascii="Times New Roman" w:hAnsi="Times New Roman"/>
          <w:sz w:val="24"/>
        </w:rPr>
        <w:t>es the outline</w:t>
      </w:r>
      <w:r>
        <w:rPr>
          <w:rFonts w:ascii="Times New Roman" w:hAnsi="Times New Roman"/>
          <w:sz w:val="24"/>
        </w:rPr>
        <w:t xml:space="preserve"> of a circle. Consequently deducing</w:t>
      </w:r>
      <w:r w:rsidRPr="001D6F4A">
        <w:rPr>
          <w:rFonts w:ascii="Times New Roman" w:hAnsi="Times New Roman"/>
          <w:sz w:val="24"/>
        </w:rPr>
        <w:t xml:space="preserve"> </w:t>
      </w:r>
      <w:r w:rsidR="00B85E33">
        <w:rPr>
          <w:rFonts w:ascii="Times New Roman" w:hAnsi="Times New Roman"/>
          <w:sz w:val="24"/>
        </w:rPr>
        <w:t>that the apparent motion of the equatorial pole</w:t>
      </w:r>
      <w:r>
        <w:rPr>
          <w:rFonts w:ascii="Times New Roman" w:hAnsi="Times New Roman"/>
          <w:sz w:val="24"/>
        </w:rPr>
        <w:t xml:space="preserve"> describes a</w:t>
      </w:r>
      <w:r w:rsidR="00B85E33">
        <w:rPr>
          <w:rFonts w:ascii="Times New Roman" w:hAnsi="Times New Roman"/>
          <w:sz w:val="24"/>
        </w:rPr>
        <w:t xml:space="preserve"> complete</w:t>
      </w:r>
      <w:r>
        <w:rPr>
          <w:rFonts w:ascii="Times New Roman" w:hAnsi="Times New Roman"/>
          <w:sz w:val="24"/>
        </w:rPr>
        <w:t xml:space="preserve"> circle with an </w:t>
      </w:r>
      <w:r w:rsidR="00BD199C">
        <w:rPr>
          <w:rFonts w:ascii="Times New Roman" w:hAnsi="Times New Roman"/>
          <w:sz w:val="24"/>
        </w:rPr>
        <w:t>unchanging</w:t>
      </w:r>
      <w:r>
        <w:rPr>
          <w:rFonts w:ascii="Times New Roman" w:hAnsi="Times New Roman"/>
          <w:sz w:val="24"/>
        </w:rPr>
        <w:t xml:space="preserve"> center</w:t>
      </w:r>
      <w:r w:rsidR="00D14CF7">
        <w:rPr>
          <w:rFonts w:ascii="Times New Roman" w:hAnsi="Times New Roman"/>
          <w:sz w:val="24"/>
        </w:rPr>
        <w:t xml:space="preserve"> would be</w:t>
      </w:r>
      <w:r w:rsidR="00166239">
        <w:rPr>
          <w:rFonts w:ascii="Times New Roman" w:hAnsi="Times New Roman"/>
          <w:sz w:val="24"/>
        </w:rPr>
        <w:t xml:space="preserve"> a</w:t>
      </w:r>
      <w:r w:rsidR="005C6483">
        <w:rPr>
          <w:rFonts w:ascii="Times New Roman" w:hAnsi="Times New Roman"/>
          <w:sz w:val="24"/>
        </w:rPr>
        <w:t xml:space="preserve"> r</w:t>
      </w:r>
      <w:r w:rsidR="00B85E33">
        <w:rPr>
          <w:rFonts w:ascii="Times New Roman" w:hAnsi="Times New Roman"/>
          <w:sz w:val="24"/>
        </w:rPr>
        <w:t>espectable scientific fea</w:t>
      </w:r>
      <w:r w:rsidR="005C6483">
        <w:rPr>
          <w:rFonts w:ascii="Times New Roman" w:hAnsi="Times New Roman"/>
          <w:sz w:val="24"/>
        </w:rPr>
        <w:t>t</w:t>
      </w:r>
      <w:r w:rsidR="000158FC">
        <w:rPr>
          <w:rFonts w:ascii="Times New Roman" w:hAnsi="Times New Roman"/>
          <w:sz w:val="24"/>
        </w:rPr>
        <w:t>, or</w:t>
      </w:r>
      <w:r w:rsidR="008A36DE">
        <w:rPr>
          <w:rFonts w:ascii="Times New Roman" w:hAnsi="Times New Roman"/>
          <w:sz w:val="24"/>
        </w:rPr>
        <w:t xml:space="preserve"> perhaps even more admirable</w:t>
      </w:r>
      <w:r w:rsidR="00B85E33">
        <w:rPr>
          <w:rFonts w:ascii="Times New Roman" w:hAnsi="Times New Roman"/>
          <w:sz w:val="24"/>
        </w:rPr>
        <w:t>, a highly</w:t>
      </w:r>
      <w:r w:rsidR="008A36DE">
        <w:rPr>
          <w:rFonts w:ascii="Times New Roman" w:hAnsi="Times New Roman"/>
          <w:sz w:val="24"/>
        </w:rPr>
        <w:t xml:space="preserve"> educated guess</w:t>
      </w:r>
      <w:r w:rsidR="00BD199C">
        <w:rPr>
          <w:rFonts w:ascii="Times New Roman" w:hAnsi="Times New Roman"/>
          <w:sz w:val="24"/>
        </w:rPr>
        <w:t>.</w:t>
      </w:r>
      <w:r w:rsidR="000158FC">
        <w:rPr>
          <w:rFonts w:ascii="Times New Roman" w:hAnsi="Times New Roman"/>
          <w:sz w:val="24"/>
        </w:rPr>
        <w:t xml:space="preserve"> Of course the ecliptic plain marking </w:t>
      </w:r>
      <w:r w:rsidR="00B85E33">
        <w:rPr>
          <w:rFonts w:ascii="Times New Roman" w:hAnsi="Times New Roman"/>
          <w:sz w:val="24"/>
        </w:rPr>
        <w:t>the sun´s</w:t>
      </w:r>
      <w:r w:rsidR="000158FC">
        <w:rPr>
          <w:rFonts w:ascii="Times New Roman" w:hAnsi="Times New Roman"/>
          <w:sz w:val="24"/>
        </w:rPr>
        <w:t xml:space="preserve"> apparent</w:t>
      </w:r>
      <w:r w:rsidR="00B85E33">
        <w:rPr>
          <w:rFonts w:ascii="Times New Roman" w:hAnsi="Times New Roman"/>
          <w:sz w:val="24"/>
        </w:rPr>
        <w:t xml:space="preserve"> course across the sky</w:t>
      </w:r>
      <w:r w:rsidR="000158FC">
        <w:rPr>
          <w:rFonts w:ascii="Times New Roman" w:hAnsi="Times New Roman"/>
          <w:sz w:val="24"/>
        </w:rPr>
        <w:t xml:space="preserve"> was well known and divided into sections</w:t>
      </w:r>
      <w:r w:rsidR="000702D7">
        <w:rPr>
          <w:rFonts w:ascii="Times New Roman" w:hAnsi="Times New Roman"/>
          <w:sz w:val="24"/>
        </w:rPr>
        <w:t xml:space="preserve"> in ancient Mesopotamia an</w:t>
      </w:r>
      <w:r w:rsidR="00745DFD">
        <w:rPr>
          <w:rFonts w:ascii="Times New Roman" w:hAnsi="Times New Roman"/>
          <w:sz w:val="24"/>
        </w:rPr>
        <w:t>d Egypt, but when it came to representing</w:t>
      </w:r>
      <w:r w:rsidR="000702D7">
        <w:rPr>
          <w:rFonts w:ascii="Times New Roman" w:hAnsi="Times New Roman"/>
          <w:sz w:val="24"/>
        </w:rPr>
        <w:t xml:space="preserve"> the center of the sky,</w:t>
      </w:r>
      <w:r w:rsidR="00D14CF7">
        <w:rPr>
          <w:rFonts w:ascii="Times New Roman" w:hAnsi="Times New Roman"/>
          <w:sz w:val="24"/>
        </w:rPr>
        <w:t xml:space="preserve"> it was always</w:t>
      </w:r>
      <w:r w:rsidR="000702D7">
        <w:rPr>
          <w:rFonts w:ascii="Times New Roman" w:hAnsi="Times New Roman"/>
          <w:sz w:val="24"/>
        </w:rPr>
        <w:t xml:space="preserve"> the equatorial pole</w:t>
      </w:r>
      <w:r w:rsidR="00D14CF7">
        <w:rPr>
          <w:rFonts w:ascii="Times New Roman" w:hAnsi="Times New Roman"/>
          <w:sz w:val="24"/>
        </w:rPr>
        <w:t xml:space="preserve"> that</w:t>
      </w:r>
      <w:r w:rsidR="000702D7">
        <w:rPr>
          <w:rFonts w:ascii="Times New Roman" w:hAnsi="Times New Roman"/>
          <w:sz w:val="24"/>
        </w:rPr>
        <w:t xml:space="preserve"> was rendered.</w:t>
      </w:r>
      <w:r w:rsidR="000158FC">
        <w:rPr>
          <w:rFonts w:ascii="Times New Roman" w:hAnsi="Times New Roman"/>
          <w:sz w:val="24"/>
        </w:rPr>
        <w:t xml:space="preserve"> In any case</w:t>
      </w:r>
      <w:r w:rsidR="0032443B">
        <w:rPr>
          <w:rFonts w:ascii="Times New Roman" w:hAnsi="Times New Roman"/>
          <w:sz w:val="24"/>
        </w:rPr>
        <w:t xml:space="preserve"> one has</w:t>
      </w:r>
      <w:r w:rsidR="00BD199C">
        <w:rPr>
          <w:rFonts w:ascii="Times New Roman" w:hAnsi="Times New Roman"/>
          <w:sz w:val="24"/>
        </w:rPr>
        <w:t xml:space="preserve"> to be aware that such o</w:t>
      </w:r>
      <w:r w:rsidR="00DC0113">
        <w:rPr>
          <w:rFonts w:ascii="Times New Roman" w:hAnsi="Times New Roman"/>
          <w:sz w:val="24"/>
        </w:rPr>
        <w:t>bservations did not arise</w:t>
      </w:r>
      <w:r w:rsidR="00BD199C">
        <w:rPr>
          <w:rFonts w:ascii="Times New Roman" w:hAnsi="Times New Roman"/>
          <w:sz w:val="24"/>
        </w:rPr>
        <w:t xml:space="preserve"> </w:t>
      </w:r>
      <w:r w:rsidR="00DC0113">
        <w:rPr>
          <w:rFonts w:ascii="Times New Roman" w:hAnsi="Times New Roman"/>
          <w:sz w:val="24"/>
        </w:rPr>
        <w:t xml:space="preserve">from </w:t>
      </w:r>
      <w:r w:rsidR="00BD199C">
        <w:rPr>
          <w:rFonts w:ascii="Times New Roman" w:hAnsi="Times New Roman"/>
          <w:sz w:val="24"/>
        </w:rPr>
        <w:t>academic</w:t>
      </w:r>
      <w:r w:rsidR="00A749DE">
        <w:rPr>
          <w:rFonts w:ascii="Times New Roman" w:hAnsi="Times New Roman"/>
          <w:sz w:val="24"/>
        </w:rPr>
        <w:t xml:space="preserve"> or scientific</w:t>
      </w:r>
      <w:r w:rsidR="00BD199C">
        <w:rPr>
          <w:rFonts w:ascii="Times New Roman" w:hAnsi="Times New Roman"/>
          <w:sz w:val="24"/>
        </w:rPr>
        <w:t xml:space="preserve"> interest</w:t>
      </w:r>
      <w:r w:rsidR="009A17D9">
        <w:rPr>
          <w:rFonts w:ascii="Times New Roman" w:hAnsi="Times New Roman"/>
          <w:sz w:val="24"/>
        </w:rPr>
        <w:t xml:space="preserve"> in a modern sense</w:t>
      </w:r>
      <w:r w:rsidR="00BD199C">
        <w:rPr>
          <w:rFonts w:ascii="Times New Roman" w:hAnsi="Times New Roman"/>
          <w:sz w:val="24"/>
        </w:rPr>
        <w:t xml:space="preserve">, but were tightly linked to cosmological and religious concepts extant </w:t>
      </w:r>
      <w:r w:rsidR="008F2964">
        <w:rPr>
          <w:rFonts w:ascii="Times New Roman" w:hAnsi="Times New Roman"/>
          <w:sz w:val="24"/>
        </w:rPr>
        <w:t xml:space="preserve">not only </w:t>
      </w:r>
      <w:r w:rsidR="00BD199C">
        <w:rPr>
          <w:rFonts w:ascii="Times New Roman" w:hAnsi="Times New Roman"/>
          <w:sz w:val="24"/>
        </w:rPr>
        <w:t xml:space="preserve">in prehistoric and early historic </w:t>
      </w:r>
      <w:r w:rsidR="00D14CF7">
        <w:rPr>
          <w:rFonts w:ascii="Times New Roman" w:hAnsi="Times New Roman"/>
          <w:sz w:val="24"/>
        </w:rPr>
        <w:t xml:space="preserve">Mesopotamia and </w:t>
      </w:r>
      <w:smartTag w:uri="urn:schemas-microsoft-com:office:smarttags" w:element="country-region">
        <w:smartTag w:uri="urn:schemas-microsoft-com:office:smarttags" w:element="place">
          <w:r w:rsidR="00BD199C">
            <w:rPr>
              <w:rFonts w:ascii="Times New Roman" w:hAnsi="Times New Roman"/>
              <w:sz w:val="24"/>
            </w:rPr>
            <w:t>China</w:t>
          </w:r>
        </w:smartTag>
      </w:smartTag>
      <w:r w:rsidR="00BD199C">
        <w:rPr>
          <w:rFonts w:ascii="Times New Roman" w:hAnsi="Times New Roman"/>
          <w:sz w:val="24"/>
        </w:rPr>
        <w:t>.</w:t>
      </w:r>
      <w:r w:rsidR="0039068E">
        <w:rPr>
          <w:rFonts w:ascii="Times New Roman" w:hAnsi="Times New Roman"/>
          <w:sz w:val="24"/>
        </w:rPr>
        <w:t xml:space="preserve"> This is why many constellations, planets, the sun and moon were represented by different symbols which had their roots in the</w:t>
      </w:r>
      <w:r w:rsidR="00E67FB8">
        <w:rPr>
          <w:rFonts w:ascii="Times New Roman" w:hAnsi="Times New Roman"/>
          <w:sz w:val="24"/>
        </w:rPr>
        <w:t xml:space="preserve"> respective mythologies of ancient civilizations</w:t>
      </w:r>
      <w:r w:rsidR="0039068E">
        <w:rPr>
          <w:rFonts w:ascii="Times New Roman" w:hAnsi="Times New Roman"/>
          <w:sz w:val="24"/>
        </w:rPr>
        <w:t xml:space="preserve">. </w:t>
      </w:r>
      <w:r w:rsidR="005339B8">
        <w:rPr>
          <w:rFonts w:ascii="Times New Roman" w:hAnsi="Times New Roman"/>
          <w:sz w:val="24"/>
        </w:rPr>
        <w:t>Thus it is</w:t>
      </w:r>
      <w:r w:rsidR="008A36DE">
        <w:rPr>
          <w:rFonts w:ascii="Times New Roman" w:hAnsi="Times New Roman"/>
          <w:sz w:val="24"/>
        </w:rPr>
        <w:t xml:space="preserve"> </w:t>
      </w:r>
      <w:r w:rsidR="0032443B">
        <w:rPr>
          <w:rFonts w:ascii="Times New Roman" w:hAnsi="Times New Roman"/>
          <w:sz w:val="24"/>
        </w:rPr>
        <w:t>inappropriate</w:t>
      </w:r>
      <w:r w:rsidR="00D14CF7">
        <w:rPr>
          <w:rFonts w:ascii="Times New Roman" w:hAnsi="Times New Roman"/>
          <w:sz w:val="24"/>
        </w:rPr>
        <w:t xml:space="preserve"> – as is done by some authorities nowadays -</w:t>
      </w:r>
      <w:r w:rsidR="0032443B">
        <w:rPr>
          <w:rFonts w:ascii="Times New Roman" w:hAnsi="Times New Roman"/>
          <w:sz w:val="24"/>
        </w:rPr>
        <w:t xml:space="preserve"> to pre</w:t>
      </w:r>
      <w:r w:rsidR="00630D31">
        <w:rPr>
          <w:rFonts w:ascii="Times New Roman" w:hAnsi="Times New Roman"/>
          <w:sz w:val="24"/>
        </w:rPr>
        <w:t>sume that different cultures would necessarily arrive at the Greek/Roman standards when like</w:t>
      </w:r>
      <w:r w:rsidR="00C662DB">
        <w:rPr>
          <w:rFonts w:ascii="Times New Roman" w:hAnsi="Times New Roman"/>
          <w:sz w:val="24"/>
        </w:rPr>
        <w:t>ning groups of stars</w:t>
      </w:r>
      <w:r w:rsidR="00630D31">
        <w:rPr>
          <w:rFonts w:ascii="Times New Roman" w:hAnsi="Times New Roman"/>
          <w:sz w:val="24"/>
        </w:rPr>
        <w:t xml:space="preserve"> to ce</w:t>
      </w:r>
      <w:r w:rsidR="005339B8">
        <w:rPr>
          <w:rFonts w:ascii="Times New Roman" w:hAnsi="Times New Roman"/>
          <w:sz w:val="24"/>
        </w:rPr>
        <w:t>rtain familiar shapes</w:t>
      </w:r>
      <w:r w:rsidR="00630D31">
        <w:rPr>
          <w:rFonts w:ascii="Times New Roman" w:hAnsi="Times New Roman"/>
          <w:sz w:val="24"/>
        </w:rPr>
        <w:t>.</w:t>
      </w:r>
      <w:r w:rsidR="00D14CF7">
        <w:rPr>
          <w:rFonts w:ascii="Times New Roman" w:hAnsi="Times New Roman"/>
          <w:sz w:val="24"/>
        </w:rPr>
        <w:t xml:space="preserve"> </w:t>
      </w:r>
      <w:r w:rsidR="009A17D9">
        <w:rPr>
          <w:rFonts w:ascii="Times New Roman" w:hAnsi="Times New Roman"/>
          <w:sz w:val="24"/>
        </w:rPr>
        <w:t>E.g. f</w:t>
      </w:r>
      <w:r w:rsidR="00D14CF7">
        <w:rPr>
          <w:rFonts w:ascii="Times New Roman" w:hAnsi="Times New Roman"/>
          <w:sz w:val="24"/>
        </w:rPr>
        <w:t>or an astronomer well-versed in the identification of classical constellations it may be hard to acknowledge early Chinese and Korean representations of the night-sky as star-charts at all.</w:t>
      </w:r>
      <w:r w:rsidR="00630D31">
        <w:rPr>
          <w:rFonts w:ascii="Times New Roman" w:hAnsi="Times New Roman"/>
          <w:sz w:val="24"/>
        </w:rPr>
        <w:t xml:space="preserve"> In this context it is necessary to m</w:t>
      </w:r>
      <w:r w:rsidR="000702D7">
        <w:rPr>
          <w:rFonts w:ascii="Times New Roman" w:hAnsi="Times New Roman"/>
          <w:sz w:val="24"/>
        </w:rPr>
        <w:t>ention the fact that even at</w:t>
      </w:r>
      <w:r w:rsidR="00630D31">
        <w:rPr>
          <w:rFonts w:ascii="Times New Roman" w:hAnsi="Times New Roman"/>
          <w:sz w:val="24"/>
        </w:rPr>
        <w:t xml:space="preserve"> present the constellations on different star-charts are not standardized. One </w:t>
      </w:r>
      <w:r w:rsidR="00E83802">
        <w:rPr>
          <w:rFonts w:ascii="Times New Roman" w:hAnsi="Times New Roman"/>
          <w:sz w:val="24"/>
        </w:rPr>
        <w:t xml:space="preserve">of many </w:t>
      </w:r>
      <w:r w:rsidR="00630D31">
        <w:rPr>
          <w:rFonts w:ascii="Times New Roman" w:hAnsi="Times New Roman"/>
          <w:sz w:val="24"/>
        </w:rPr>
        <w:t>example</w:t>
      </w:r>
      <w:r w:rsidR="00E83802">
        <w:rPr>
          <w:rFonts w:ascii="Times New Roman" w:hAnsi="Times New Roman"/>
          <w:sz w:val="24"/>
        </w:rPr>
        <w:t>s</w:t>
      </w:r>
      <w:r w:rsidR="00630D31">
        <w:rPr>
          <w:rFonts w:ascii="Times New Roman" w:hAnsi="Times New Roman"/>
          <w:sz w:val="24"/>
        </w:rPr>
        <w:t xml:space="preserve"> is the ci</w:t>
      </w:r>
      <w:r w:rsidR="009A17D9">
        <w:rPr>
          <w:rFonts w:ascii="Times New Roman" w:hAnsi="Times New Roman"/>
          <w:sz w:val="24"/>
        </w:rPr>
        <w:t>rcumstance that the Big Dipper</w:t>
      </w:r>
      <w:r w:rsidR="00B85E33">
        <w:rPr>
          <w:rFonts w:ascii="Times New Roman" w:hAnsi="Times New Roman"/>
          <w:sz w:val="24"/>
        </w:rPr>
        <w:t>-asterism</w:t>
      </w:r>
      <w:r w:rsidR="00630D31">
        <w:rPr>
          <w:rFonts w:ascii="Times New Roman" w:hAnsi="Times New Roman"/>
          <w:sz w:val="24"/>
        </w:rPr>
        <w:t xml:space="preserve"> has </w:t>
      </w:r>
      <w:r w:rsidR="00D14CF7">
        <w:rPr>
          <w:rFonts w:ascii="Times New Roman" w:hAnsi="Times New Roman"/>
          <w:sz w:val="24"/>
        </w:rPr>
        <w:t xml:space="preserve">traditionally </w:t>
      </w:r>
      <w:r w:rsidR="00630D31">
        <w:rPr>
          <w:rFonts w:ascii="Times New Roman" w:hAnsi="Times New Roman"/>
          <w:sz w:val="24"/>
        </w:rPr>
        <w:t xml:space="preserve">been viewed as the backside and tail of </w:t>
      </w:r>
      <w:r w:rsidR="00D14CF7">
        <w:rPr>
          <w:rFonts w:ascii="Times New Roman" w:hAnsi="Times New Roman"/>
          <w:i/>
          <w:sz w:val="24"/>
        </w:rPr>
        <w:t>Ursa M</w:t>
      </w:r>
      <w:r w:rsidR="00630D31" w:rsidRPr="00630D31">
        <w:rPr>
          <w:rFonts w:ascii="Times New Roman" w:hAnsi="Times New Roman"/>
          <w:i/>
          <w:sz w:val="24"/>
        </w:rPr>
        <w:t>ajor</w:t>
      </w:r>
      <w:r w:rsidR="00630D31">
        <w:rPr>
          <w:rFonts w:ascii="Times New Roman" w:hAnsi="Times New Roman"/>
          <w:sz w:val="24"/>
        </w:rPr>
        <w:t>, but is represented as the head of the bear in some modern star-maps.</w:t>
      </w:r>
      <w:r w:rsidR="00DC0113">
        <w:rPr>
          <w:rFonts w:ascii="Times New Roman" w:hAnsi="Times New Roman"/>
          <w:sz w:val="24"/>
        </w:rPr>
        <w:t xml:space="preserve"> </w:t>
      </w:r>
    </w:p>
    <w:p w:rsidR="005339B8" w:rsidRDefault="005339B8">
      <w:pPr>
        <w:rPr>
          <w:rFonts w:ascii="Times New Roman" w:hAnsi="Times New Roman"/>
          <w:sz w:val="24"/>
        </w:rPr>
      </w:pPr>
    </w:p>
    <w:p w:rsidR="001D6F4A" w:rsidRPr="008F2964" w:rsidRDefault="000158FC">
      <w:pPr>
        <w:rPr>
          <w:rFonts w:ascii="Times New Roman" w:hAnsi="Times New Roman"/>
          <w:sz w:val="24"/>
        </w:rPr>
      </w:pPr>
      <w:r>
        <w:rPr>
          <w:rFonts w:ascii="Times New Roman" w:hAnsi="Times New Roman"/>
          <w:sz w:val="24"/>
        </w:rPr>
        <w:t xml:space="preserve">2. </w:t>
      </w:r>
      <w:r w:rsidR="008F2964" w:rsidRPr="008F2964">
        <w:rPr>
          <w:rFonts w:ascii="Times New Roman" w:hAnsi="Times New Roman"/>
          <w:sz w:val="24"/>
        </w:rPr>
        <w:t>The coin and the pole:</w:t>
      </w:r>
    </w:p>
    <w:p w:rsidR="008F2964" w:rsidRPr="005339B8" w:rsidRDefault="008F2964">
      <w:pPr>
        <w:rPr>
          <w:rFonts w:ascii="Times New Roman" w:hAnsi="Times New Roman"/>
          <w:sz w:val="24"/>
        </w:rPr>
      </w:pPr>
    </w:p>
    <w:p w:rsidR="00D26268" w:rsidRPr="005339B8" w:rsidRDefault="00172438">
      <w:pPr>
        <w:rPr>
          <w:rFonts w:ascii="Times New Roman" w:hAnsi="Times New Roman"/>
          <w:sz w:val="24"/>
        </w:rPr>
      </w:pPr>
      <w:r>
        <w:rPr>
          <w:rFonts w:ascii="Times New Roman" w:hAnsi="Times New Roman"/>
          <w:sz w:val="24"/>
        </w:rPr>
        <w:tab/>
      </w:r>
      <w:r w:rsidR="005339B8">
        <w:rPr>
          <w:rFonts w:ascii="Times New Roman" w:hAnsi="Times New Roman"/>
          <w:sz w:val="24"/>
        </w:rPr>
        <w:t>In</w:t>
      </w:r>
      <w:r w:rsidR="008F2964">
        <w:rPr>
          <w:rFonts w:ascii="Times New Roman" w:hAnsi="Times New Roman"/>
          <w:sz w:val="24"/>
        </w:rPr>
        <w:t xml:space="preserve"> 201</w:t>
      </w:r>
      <w:r w:rsidR="0056705A">
        <w:rPr>
          <w:rFonts w:ascii="Times New Roman" w:hAnsi="Times New Roman"/>
          <w:sz w:val="24"/>
        </w:rPr>
        <w:t>0 the author obtained a</w:t>
      </w:r>
      <w:r w:rsidR="008F2964">
        <w:rPr>
          <w:rFonts w:ascii="Times New Roman" w:hAnsi="Times New Roman"/>
          <w:sz w:val="24"/>
        </w:rPr>
        <w:t xml:space="preserve"> Chinese</w:t>
      </w:r>
      <w:r w:rsidR="0056705A">
        <w:rPr>
          <w:rFonts w:ascii="Times New Roman" w:hAnsi="Times New Roman"/>
          <w:sz w:val="24"/>
        </w:rPr>
        <w:t xml:space="preserve"> </w:t>
      </w:r>
      <w:r w:rsidR="008F2964">
        <w:rPr>
          <w:rFonts w:ascii="Times New Roman" w:hAnsi="Times New Roman"/>
          <w:sz w:val="24"/>
        </w:rPr>
        <w:t>coin</w:t>
      </w:r>
      <w:r w:rsidR="0056705A">
        <w:rPr>
          <w:rFonts w:ascii="Times New Roman" w:hAnsi="Times New Roman"/>
          <w:sz w:val="24"/>
        </w:rPr>
        <w:t>-charm</w:t>
      </w:r>
      <w:r w:rsidR="00D26268">
        <w:rPr>
          <w:rFonts w:ascii="Times New Roman" w:hAnsi="Times New Roman"/>
          <w:sz w:val="24"/>
        </w:rPr>
        <w:t xml:space="preserve"> of</w:t>
      </w:r>
      <w:r w:rsidR="008F2964">
        <w:rPr>
          <w:rFonts w:ascii="Times New Roman" w:hAnsi="Times New Roman"/>
          <w:sz w:val="24"/>
        </w:rPr>
        <w:t xml:space="preserve"> </w:t>
      </w:r>
      <w:r w:rsidR="008F2964" w:rsidRPr="008F2964">
        <w:rPr>
          <w:rFonts w:ascii="Times New Roman" w:hAnsi="Times New Roman"/>
          <w:i/>
          <w:sz w:val="24"/>
        </w:rPr>
        <w:t>Yung T´ung Wan Kuo</w:t>
      </w:r>
      <w:r w:rsidR="008F2964">
        <w:rPr>
          <w:rFonts w:ascii="Times New Roman" w:hAnsi="Times New Roman"/>
          <w:sz w:val="24"/>
        </w:rPr>
        <w:t>-type (“the everlasting currency of the empire”) which</w:t>
      </w:r>
      <w:r w:rsidR="005339B8">
        <w:rPr>
          <w:rFonts w:ascii="Times New Roman" w:hAnsi="Times New Roman"/>
          <w:sz w:val="24"/>
        </w:rPr>
        <w:t xml:space="preserve"> originally</w:t>
      </w:r>
      <w:r w:rsidR="008F2964">
        <w:rPr>
          <w:rFonts w:ascii="Times New Roman" w:hAnsi="Times New Roman"/>
          <w:sz w:val="24"/>
        </w:rPr>
        <w:t xml:space="preserve"> was issued during the reign of emperor Hsüan (578-580 A.D.)</w:t>
      </w:r>
      <w:r w:rsidR="005339B8">
        <w:rPr>
          <w:rFonts w:ascii="Times New Roman" w:hAnsi="Times New Roman"/>
          <w:sz w:val="24"/>
        </w:rPr>
        <w:t xml:space="preserve"> and has been recast since that time</w:t>
      </w:r>
      <w:r w:rsidR="008F2964">
        <w:rPr>
          <w:rFonts w:ascii="Times New Roman" w:hAnsi="Times New Roman"/>
          <w:sz w:val="24"/>
        </w:rPr>
        <w:t xml:space="preserve"> </w:t>
      </w:r>
      <w:r w:rsidR="008F2964" w:rsidRPr="008F2964">
        <w:rPr>
          <w:rFonts w:ascii="Times New Roman" w:hAnsi="Times New Roman"/>
          <w:b/>
          <w:sz w:val="24"/>
        </w:rPr>
        <w:t>(fig. 3</w:t>
      </w:r>
      <w:r w:rsidR="009A17D9">
        <w:rPr>
          <w:rFonts w:ascii="Times New Roman" w:hAnsi="Times New Roman"/>
          <w:b/>
          <w:sz w:val="24"/>
        </w:rPr>
        <w:t>a,b</w:t>
      </w:r>
      <w:r w:rsidR="008F2964" w:rsidRPr="008F2964">
        <w:rPr>
          <w:rFonts w:ascii="Times New Roman" w:hAnsi="Times New Roman"/>
          <w:b/>
          <w:sz w:val="24"/>
        </w:rPr>
        <w:t>)</w:t>
      </w:r>
      <w:r w:rsidR="008F2964">
        <w:rPr>
          <w:rFonts w:ascii="Times New Roman" w:hAnsi="Times New Roman"/>
          <w:sz w:val="24"/>
        </w:rPr>
        <w:t>. The</w:t>
      </w:r>
      <w:r w:rsidR="00D26268">
        <w:rPr>
          <w:rFonts w:ascii="Times New Roman" w:hAnsi="Times New Roman"/>
          <w:sz w:val="24"/>
        </w:rPr>
        <w:t xml:space="preserve"> round</w:t>
      </w:r>
      <w:r w:rsidR="008F2964">
        <w:rPr>
          <w:rFonts w:ascii="Times New Roman" w:hAnsi="Times New Roman"/>
          <w:sz w:val="24"/>
        </w:rPr>
        <w:t xml:space="preserve"> coin is cast from bronze,</w:t>
      </w:r>
      <w:r w:rsidR="00D26268">
        <w:rPr>
          <w:rFonts w:ascii="Times New Roman" w:hAnsi="Times New Roman"/>
          <w:sz w:val="24"/>
        </w:rPr>
        <w:t xml:space="preserve"> 1 mm thick</w:t>
      </w:r>
      <w:r w:rsidR="008F2964">
        <w:rPr>
          <w:rFonts w:ascii="Times New Roman" w:hAnsi="Times New Roman"/>
          <w:sz w:val="24"/>
        </w:rPr>
        <w:t xml:space="preserve"> and has a diameter of 2,35 cm. In the middle there is a square opening of 8 x 8 mm</w:t>
      </w:r>
      <w:r w:rsidR="00D26268">
        <w:rPr>
          <w:rFonts w:ascii="Times New Roman" w:hAnsi="Times New Roman"/>
          <w:sz w:val="24"/>
        </w:rPr>
        <w:t xml:space="preserve"> side-length with a raised rim</w:t>
      </w:r>
      <w:r w:rsidR="008F2964">
        <w:rPr>
          <w:rFonts w:ascii="Times New Roman" w:hAnsi="Times New Roman"/>
          <w:sz w:val="24"/>
        </w:rPr>
        <w:t xml:space="preserve">. </w:t>
      </w:r>
    </w:p>
    <w:p w:rsidR="00D26268" w:rsidRPr="00D26268" w:rsidRDefault="00990DBD">
      <w:pPr>
        <w:rPr>
          <w:rFonts w:ascii="Times New Roman" w:hAnsi="Times New Roman"/>
          <w:sz w:val="24"/>
          <w:lang w:val="de-DE"/>
        </w:rPr>
      </w:pPr>
      <w:r w:rsidRPr="00BD6D42">
        <w:rPr>
          <w:rFonts w:ascii="Times New Roman" w:hAnsi="Times New Roman"/>
          <w:noProof/>
          <w:sz w:val="24"/>
          <w:lang w:val="fr-FR" w:eastAsia="zh-CN"/>
        </w:rPr>
        <w:drawing>
          <wp:inline distT="0" distB="0" distL="0" distR="0">
            <wp:extent cx="2743200" cy="3333750"/>
            <wp:effectExtent l="0" t="0" r="0" b="0"/>
            <wp:docPr id="3" name="Image 3" descr="Yung-t´ung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ung-t´ungk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3333750"/>
                    </a:xfrm>
                    <a:prstGeom prst="rect">
                      <a:avLst/>
                    </a:prstGeom>
                    <a:noFill/>
                    <a:ln>
                      <a:noFill/>
                    </a:ln>
                  </pic:spPr>
                </pic:pic>
              </a:graphicData>
            </a:graphic>
          </wp:inline>
        </w:drawing>
      </w:r>
    </w:p>
    <w:p w:rsidR="00D26268" w:rsidRDefault="00990DBD">
      <w:pPr>
        <w:rPr>
          <w:rFonts w:ascii="Times New Roman" w:hAnsi="Times New Roman"/>
          <w:sz w:val="24"/>
        </w:rPr>
      </w:pPr>
      <w:r w:rsidRPr="00BD6D42">
        <w:rPr>
          <w:rFonts w:ascii="Times New Roman" w:hAnsi="Times New Roman"/>
          <w:noProof/>
          <w:sz w:val="24"/>
          <w:lang w:val="fr-FR" w:eastAsia="zh-CN"/>
        </w:rPr>
        <w:drawing>
          <wp:inline distT="0" distB="0" distL="0" distR="0">
            <wp:extent cx="2743200" cy="3286125"/>
            <wp:effectExtent l="0" t="0" r="0" b="0"/>
            <wp:docPr id="4" name="Image 4" descr="Yung-t´ung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ung-t´ungk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3286125"/>
                    </a:xfrm>
                    <a:prstGeom prst="rect">
                      <a:avLst/>
                    </a:prstGeom>
                    <a:noFill/>
                    <a:ln>
                      <a:noFill/>
                    </a:ln>
                  </pic:spPr>
                </pic:pic>
              </a:graphicData>
            </a:graphic>
          </wp:inline>
        </w:drawing>
      </w:r>
    </w:p>
    <w:p w:rsidR="00D26268" w:rsidRPr="00D26268" w:rsidRDefault="00D26268">
      <w:pPr>
        <w:rPr>
          <w:rFonts w:ascii="Times New Roman" w:hAnsi="Times New Roman"/>
          <w:sz w:val="24"/>
        </w:rPr>
      </w:pPr>
      <w:r w:rsidRPr="00D26268">
        <w:rPr>
          <w:rFonts w:ascii="Times New Roman" w:hAnsi="Times New Roman"/>
          <w:sz w:val="24"/>
        </w:rPr>
        <w:t>Fig. 3</w:t>
      </w:r>
      <w:r w:rsidR="009A17D9">
        <w:rPr>
          <w:rFonts w:ascii="Times New Roman" w:hAnsi="Times New Roman"/>
          <w:sz w:val="24"/>
        </w:rPr>
        <w:t>a, b</w:t>
      </w:r>
      <w:r w:rsidRPr="00D26268">
        <w:rPr>
          <w:rFonts w:ascii="Times New Roman" w:hAnsi="Times New Roman"/>
          <w:sz w:val="24"/>
        </w:rPr>
        <w:t>: Chinese Bronze coin of</w:t>
      </w:r>
      <w:r w:rsidRPr="00D26268">
        <w:rPr>
          <w:rFonts w:ascii="Times New Roman" w:hAnsi="Times New Roman"/>
          <w:i/>
          <w:sz w:val="24"/>
        </w:rPr>
        <w:t xml:space="preserve"> </w:t>
      </w:r>
      <w:r w:rsidRPr="008F2964">
        <w:rPr>
          <w:rFonts w:ascii="Times New Roman" w:hAnsi="Times New Roman"/>
          <w:i/>
          <w:sz w:val="24"/>
        </w:rPr>
        <w:t>Yung T´ung Wan Kuo</w:t>
      </w:r>
      <w:r>
        <w:rPr>
          <w:rFonts w:ascii="Times New Roman" w:hAnsi="Times New Roman"/>
          <w:sz w:val="24"/>
        </w:rPr>
        <w:t>-type, showing</w:t>
      </w:r>
      <w:r w:rsidR="00BD6D42">
        <w:rPr>
          <w:rFonts w:ascii="Times New Roman" w:hAnsi="Times New Roman"/>
          <w:sz w:val="24"/>
        </w:rPr>
        <w:t xml:space="preserve"> the four characters on the obverse side</w:t>
      </w:r>
      <w:r>
        <w:rPr>
          <w:rFonts w:ascii="Times New Roman" w:hAnsi="Times New Roman"/>
          <w:sz w:val="24"/>
        </w:rPr>
        <w:t xml:space="preserve"> and the mirror-inverted “big dipper”, swor</w:t>
      </w:r>
      <w:r w:rsidR="00BD6D42">
        <w:rPr>
          <w:rFonts w:ascii="Times New Roman" w:hAnsi="Times New Roman"/>
          <w:sz w:val="24"/>
        </w:rPr>
        <w:t>d, snake and turtle on the reverse side</w:t>
      </w:r>
      <w:r>
        <w:rPr>
          <w:rFonts w:ascii="Times New Roman" w:hAnsi="Times New Roman"/>
          <w:sz w:val="24"/>
        </w:rPr>
        <w:t>.</w:t>
      </w:r>
    </w:p>
    <w:p w:rsidR="00D26268" w:rsidRDefault="00D26268">
      <w:pPr>
        <w:rPr>
          <w:rFonts w:ascii="Times New Roman" w:hAnsi="Times New Roman"/>
          <w:sz w:val="24"/>
        </w:rPr>
      </w:pPr>
    </w:p>
    <w:p w:rsidR="00F72EE7" w:rsidRDefault="0032443B">
      <w:pPr>
        <w:rPr>
          <w:rFonts w:ascii="Times New Roman" w:hAnsi="Times New Roman"/>
          <w:sz w:val="24"/>
        </w:rPr>
      </w:pPr>
      <w:r>
        <w:rPr>
          <w:rFonts w:ascii="Times New Roman" w:hAnsi="Times New Roman"/>
          <w:sz w:val="24"/>
        </w:rPr>
        <w:tab/>
      </w:r>
      <w:r w:rsidR="00537A65" w:rsidRPr="001B5C4A">
        <w:rPr>
          <w:rFonts w:ascii="Times New Roman" w:hAnsi="Times New Roman"/>
          <w:sz w:val="24"/>
        </w:rPr>
        <w:t>Among the constellations</w:t>
      </w:r>
      <w:r w:rsidR="00183AE0" w:rsidRPr="001B5C4A">
        <w:rPr>
          <w:rFonts w:ascii="Times New Roman" w:hAnsi="Times New Roman"/>
          <w:sz w:val="24"/>
        </w:rPr>
        <w:t xml:space="preserve"> surround</w:t>
      </w:r>
      <w:r w:rsidR="00856967">
        <w:rPr>
          <w:rFonts w:ascii="Times New Roman" w:hAnsi="Times New Roman"/>
          <w:sz w:val="24"/>
        </w:rPr>
        <w:t>ing the equatorial</w:t>
      </w:r>
      <w:r w:rsidR="00537A65" w:rsidRPr="001B5C4A">
        <w:rPr>
          <w:rFonts w:ascii="Times New Roman" w:hAnsi="Times New Roman"/>
          <w:sz w:val="24"/>
        </w:rPr>
        <w:t xml:space="preserve"> pole of the northern hemisphere the “</w:t>
      </w:r>
      <w:r w:rsidR="00856967">
        <w:rPr>
          <w:rFonts w:ascii="Times New Roman" w:hAnsi="Times New Roman"/>
          <w:sz w:val="24"/>
        </w:rPr>
        <w:t>Big Dipper”</w:t>
      </w:r>
      <w:r w:rsidR="00537A65" w:rsidRPr="001B5C4A">
        <w:rPr>
          <w:rFonts w:ascii="Times New Roman" w:hAnsi="Times New Roman"/>
          <w:sz w:val="24"/>
        </w:rPr>
        <w:t xml:space="preserve"> is the </w:t>
      </w:r>
      <w:r w:rsidR="00615158" w:rsidRPr="001B5C4A">
        <w:rPr>
          <w:rFonts w:ascii="Times New Roman" w:hAnsi="Times New Roman"/>
          <w:sz w:val="24"/>
        </w:rPr>
        <w:t>easiest to identify.</w:t>
      </w:r>
      <w:r w:rsidR="00780107" w:rsidRPr="001B5C4A">
        <w:rPr>
          <w:rFonts w:ascii="Times New Roman" w:hAnsi="Times New Roman"/>
          <w:sz w:val="24"/>
        </w:rPr>
        <w:t xml:space="preserve"> </w:t>
      </w:r>
      <w:r w:rsidR="005520DD">
        <w:rPr>
          <w:rFonts w:ascii="Times New Roman" w:hAnsi="Times New Roman"/>
          <w:sz w:val="24"/>
        </w:rPr>
        <w:t>Thus it</w:t>
      </w:r>
      <w:r w:rsidR="00172438">
        <w:rPr>
          <w:rFonts w:ascii="Times New Roman" w:hAnsi="Times New Roman"/>
          <w:sz w:val="24"/>
        </w:rPr>
        <w:t xml:space="preserve"> </w:t>
      </w:r>
      <w:r w:rsidR="00CD1B00">
        <w:rPr>
          <w:rFonts w:ascii="Times New Roman" w:hAnsi="Times New Roman"/>
          <w:sz w:val="24"/>
        </w:rPr>
        <w:t xml:space="preserve">always </w:t>
      </w:r>
      <w:r w:rsidR="00172438">
        <w:rPr>
          <w:rFonts w:ascii="Times New Roman" w:hAnsi="Times New Roman"/>
          <w:sz w:val="24"/>
        </w:rPr>
        <w:t xml:space="preserve">served and </w:t>
      </w:r>
      <w:r w:rsidR="00EF38B6">
        <w:rPr>
          <w:rFonts w:ascii="Times New Roman" w:hAnsi="Times New Roman"/>
          <w:sz w:val="24"/>
        </w:rPr>
        <w:t>in some parts of the world still serves as a night-time clock, an indicator of seasonal change and as a</w:t>
      </w:r>
      <w:r w:rsidR="00172438">
        <w:rPr>
          <w:rFonts w:ascii="Times New Roman" w:hAnsi="Times New Roman"/>
          <w:sz w:val="24"/>
        </w:rPr>
        <w:t xml:space="preserve"> means </w:t>
      </w:r>
      <w:r w:rsidR="005339B8">
        <w:rPr>
          <w:rFonts w:ascii="Times New Roman" w:hAnsi="Times New Roman"/>
          <w:sz w:val="24"/>
        </w:rPr>
        <w:t>to locate the equatorial</w:t>
      </w:r>
      <w:r w:rsidR="00CD1B00">
        <w:rPr>
          <w:rFonts w:ascii="Times New Roman" w:hAnsi="Times New Roman"/>
          <w:sz w:val="24"/>
        </w:rPr>
        <w:t xml:space="preserve"> </w:t>
      </w:r>
      <w:r w:rsidR="005520DD">
        <w:rPr>
          <w:rFonts w:ascii="Times New Roman" w:hAnsi="Times New Roman"/>
          <w:sz w:val="24"/>
        </w:rPr>
        <w:t xml:space="preserve">pole represented by </w:t>
      </w:r>
      <w:r w:rsidR="005520DD" w:rsidRPr="00E45CC0">
        <w:rPr>
          <w:rFonts w:ascii="Times New Roman" w:hAnsi="Times New Roman"/>
          <w:sz w:val="24"/>
        </w:rPr>
        <w:t>α-</w:t>
      </w:r>
      <w:r w:rsidR="005520DD" w:rsidRPr="00E45CC0">
        <w:rPr>
          <w:rFonts w:ascii="Times New Roman" w:hAnsi="Times New Roman"/>
          <w:i/>
          <w:sz w:val="24"/>
        </w:rPr>
        <w:t>ursa minoris</w:t>
      </w:r>
      <w:r w:rsidR="0061657A">
        <w:rPr>
          <w:rFonts w:ascii="Times New Roman" w:hAnsi="Times New Roman"/>
          <w:i/>
          <w:sz w:val="24"/>
        </w:rPr>
        <w:t xml:space="preserve"> </w:t>
      </w:r>
      <w:r w:rsidR="0061657A">
        <w:rPr>
          <w:rFonts w:ascii="Times New Roman" w:hAnsi="Times New Roman"/>
          <w:sz w:val="24"/>
        </w:rPr>
        <w:t>at present.</w:t>
      </w:r>
      <w:r w:rsidR="00EF38B6">
        <w:rPr>
          <w:rFonts w:ascii="Times New Roman" w:hAnsi="Times New Roman"/>
          <w:sz w:val="24"/>
        </w:rPr>
        <w:t xml:space="preserve"> The “Big D</w:t>
      </w:r>
      <w:r w:rsidR="00033D65">
        <w:rPr>
          <w:rFonts w:ascii="Times New Roman" w:hAnsi="Times New Roman"/>
          <w:sz w:val="24"/>
        </w:rPr>
        <w:t xml:space="preserve">ipper” served as a pointer </w:t>
      </w:r>
      <w:r w:rsidR="002900FB">
        <w:rPr>
          <w:rFonts w:ascii="Times New Roman" w:hAnsi="Times New Roman"/>
          <w:sz w:val="24"/>
        </w:rPr>
        <w:t>towards the equatorial</w:t>
      </w:r>
      <w:r w:rsidR="005339B8">
        <w:rPr>
          <w:rFonts w:ascii="Times New Roman" w:hAnsi="Times New Roman"/>
          <w:sz w:val="24"/>
        </w:rPr>
        <w:t xml:space="preserve"> pole at</w:t>
      </w:r>
      <w:r w:rsidR="008A36DE">
        <w:rPr>
          <w:rFonts w:ascii="Times New Roman" w:hAnsi="Times New Roman"/>
          <w:sz w:val="24"/>
        </w:rPr>
        <w:t xml:space="preserve"> </w:t>
      </w:r>
      <w:r w:rsidR="005339B8">
        <w:rPr>
          <w:rFonts w:ascii="Times New Roman" w:hAnsi="Times New Roman"/>
          <w:sz w:val="24"/>
        </w:rPr>
        <w:t>least since the fourth</w:t>
      </w:r>
      <w:r w:rsidR="00033D65">
        <w:rPr>
          <w:rFonts w:ascii="Times New Roman" w:hAnsi="Times New Roman"/>
          <w:sz w:val="24"/>
        </w:rPr>
        <w:t xml:space="preserve"> millenniu</w:t>
      </w:r>
      <w:r w:rsidR="008A36DE">
        <w:rPr>
          <w:rFonts w:ascii="Times New Roman" w:hAnsi="Times New Roman"/>
          <w:sz w:val="24"/>
        </w:rPr>
        <w:t>m B.C.. However it was not thought of that it could</w:t>
      </w:r>
      <w:r w:rsidR="00033D65">
        <w:rPr>
          <w:rFonts w:ascii="Times New Roman" w:hAnsi="Times New Roman"/>
          <w:sz w:val="24"/>
        </w:rPr>
        <w:t xml:space="preserve"> also</w:t>
      </w:r>
      <w:r w:rsidR="008A36DE">
        <w:rPr>
          <w:rFonts w:ascii="Times New Roman" w:hAnsi="Times New Roman"/>
          <w:sz w:val="24"/>
        </w:rPr>
        <w:t xml:space="preserve"> be</w:t>
      </w:r>
      <w:r w:rsidR="00033D65">
        <w:rPr>
          <w:rFonts w:ascii="Times New Roman" w:hAnsi="Times New Roman"/>
          <w:sz w:val="24"/>
        </w:rPr>
        <w:t xml:space="preserve"> used to locate the </w:t>
      </w:r>
      <w:r w:rsidR="00CD1B00">
        <w:rPr>
          <w:rFonts w:ascii="Times New Roman" w:hAnsi="Times New Roman"/>
          <w:sz w:val="24"/>
        </w:rPr>
        <w:t xml:space="preserve">“starless” </w:t>
      </w:r>
      <w:r w:rsidR="00033D65">
        <w:rPr>
          <w:rFonts w:ascii="Times New Roman" w:hAnsi="Times New Roman"/>
          <w:sz w:val="24"/>
        </w:rPr>
        <w:t>pole of the ecliptic together with</w:t>
      </w:r>
      <w:r w:rsidR="005339B8">
        <w:rPr>
          <w:rFonts w:ascii="Times New Roman" w:hAnsi="Times New Roman"/>
          <w:sz w:val="24"/>
        </w:rPr>
        <w:t xml:space="preserve"> three other constellations in ancient</w:t>
      </w:r>
      <w:r w:rsidR="00033D65">
        <w:rPr>
          <w:rFonts w:ascii="Times New Roman" w:hAnsi="Times New Roman"/>
          <w:sz w:val="24"/>
        </w:rPr>
        <w:t xml:space="preserve"> </w:t>
      </w:r>
      <w:smartTag w:uri="urn:schemas-microsoft-com:office:smarttags" w:element="country-region">
        <w:smartTag w:uri="urn:schemas-microsoft-com:office:smarttags" w:element="place">
          <w:r w:rsidR="00033D65">
            <w:rPr>
              <w:rFonts w:ascii="Times New Roman" w:hAnsi="Times New Roman"/>
              <w:sz w:val="24"/>
            </w:rPr>
            <w:t>China</w:t>
          </w:r>
        </w:smartTag>
      </w:smartTag>
      <w:r w:rsidR="00CD1B00">
        <w:rPr>
          <w:rFonts w:ascii="Times New Roman" w:hAnsi="Times New Roman"/>
          <w:sz w:val="24"/>
        </w:rPr>
        <w:t>. For the following</w:t>
      </w:r>
      <w:r w:rsidR="00033D65">
        <w:rPr>
          <w:rFonts w:ascii="Times New Roman" w:hAnsi="Times New Roman"/>
          <w:sz w:val="24"/>
        </w:rPr>
        <w:t xml:space="preserve"> it is important to keep in mind the fact that the obviou</w:t>
      </w:r>
      <w:r w:rsidR="00CD1B00">
        <w:rPr>
          <w:rFonts w:ascii="Times New Roman" w:hAnsi="Times New Roman"/>
          <w:sz w:val="24"/>
        </w:rPr>
        <w:t>s constellation of the Big Dipper</w:t>
      </w:r>
      <w:r w:rsidR="00033D65">
        <w:rPr>
          <w:rFonts w:ascii="Times New Roman" w:hAnsi="Times New Roman"/>
          <w:sz w:val="24"/>
        </w:rPr>
        <w:t xml:space="preserve"> is represented mirror-inverted on th</w:t>
      </w:r>
      <w:r w:rsidR="008A36DE">
        <w:rPr>
          <w:rFonts w:ascii="Times New Roman" w:hAnsi="Times New Roman"/>
          <w:sz w:val="24"/>
        </w:rPr>
        <w:t>e coin. On the</w:t>
      </w:r>
      <w:r w:rsidR="00A76F38">
        <w:rPr>
          <w:rFonts w:ascii="Times New Roman" w:hAnsi="Times New Roman"/>
          <w:sz w:val="24"/>
        </w:rPr>
        <w:t xml:space="preserve"> basis of the</w:t>
      </w:r>
      <w:r w:rsidR="00CD1B00">
        <w:rPr>
          <w:rFonts w:ascii="Times New Roman" w:hAnsi="Times New Roman"/>
          <w:sz w:val="24"/>
        </w:rPr>
        <w:t xml:space="preserve"> outlined facts</w:t>
      </w:r>
      <w:r w:rsidR="00EF38B6">
        <w:rPr>
          <w:rFonts w:ascii="Times New Roman" w:hAnsi="Times New Roman"/>
          <w:sz w:val="24"/>
        </w:rPr>
        <w:t xml:space="preserve"> it was</w:t>
      </w:r>
      <w:r w:rsidR="006A697E">
        <w:rPr>
          <w:rFonts w:ascii="Times New Roman" w:hAnsi="Times New Roman"/>
          <w:sz w:val="24"/>
        </w:rPr>
        <w:t xml:space="preserve"> decided to check</w:t>
      </w:r>
      <w:r w:rsidR="00033D65">
        <w:rPr>
          <w:rFonts w:ascii="Times New Roman" w:hAnsi="Times New Roman"/>
          <w:sz w:val="24"/>
        </w:rPr>
        <w:t xml:space="preserve"> w</w:t>
      </w:r>
      <w:r w:rsidR="002900FB">
        <w:rPr>
          <w:rFonts w:ascii="Times New Roman" w:hAnsi="Times New Roman"/>
          <w:sz w:val="24"/>
        </w:rPr>
        <w:t>h</w:t>
      </w:r>
      <w:r w:rsidR="00033D65">
        <w:rPr>
          <w:rFonts w:ascii="Times New Roman" w:hAnsi="Times New Roman"/>
          <w:sz w:val="24"/>
        </w:rPr>
        <w:t xml:space="preserve">ether the other representations – sword, snake and turtle - might eventually represent constellations also by putting the coin on a celestial map. </w:t>
      </w:r>
      <w:r w:rsidR="005339B8">
        <w:rPr>
          <w:rFonts w:ascii="Times New Roman" w:hAnsi="Times New Roman"/>
          <w:sz w:val="24"/>
        </w:rPr>
        <w:t>This combination of the B</w:t>
      </w:r>
      <w:r w:rsidR="00CD1B00">
        <w:rPr>
          <w:rFonts w:ascii="Times New Roman" w:hAnsi="Times New Roman"/>
          <w:sz w:val="24"/>
        </w:rPr>
        <w:t>i</w:t>
      </w:r>
      <w:r w:rsidR="005339B8">
        <w:rPr>
          <w:rFonts w:ascii="Times New Roman" w:hAnsi="Times New Roman"/>
          <w:sz w:val="24"/>
        </w:rPr>
        <w:t>g Dipper together with the other symbols occurs in the same and other combinations on Chinese charm coins until the 20</w:t>
      </w:r>
      <w:r w:rsidR="005339B8" w:rsidRPr="005339B8">
        <w:rPr>
          <w:rFonts w:ascii="Times New Roman" w:hAnsi="Times New Roman"/>
          <w:sz w:val="24"/>
          <w:vertAlign w:val="superscript"/>
        </w:rPr>
        <w:t>th</w:t>
      </w:r>
      <w:r w:rsidR="005339B8">
        <w:rPr>
          <w:rFonts w:ascii="Times New Roman" w:hAnsi="Times New Roman"/>
          <w:sz w:val="24"/>
        </w:rPr>
        <w:t xml:space="preserve"> century.</w:t>
      </w:r>
      <w:r w:rsidR="00CD1B00">
        <w:rPr>
          <w:rFonts w:ascii="Times New Roman" w:hAnsi="Times New Roman"/>
          <w:sz w:val="24"/>
        </w:rPr>
        <w:t xml:space="preserve"> However, in view of the congruency of the symbols with actual constellations it is argued here that this combination probably represents the oldest version</w:t>
      </w:r>
      <w:r w:rsidR="009A17D9">
        <w:rPr>
          <w:rFonts w:ascii="Times New Roman" w:hAnsi="Times New Roman"/>
          <w:sz w:val="24"/>
        </w:rPr>
        <w:t>, eventually reaching back into Han-times</w:t>
      </w:r>
      <w:r w:rsidR="00CD1B00">
        <w:rPr>
          <w:rFonts w:ascii="Times New Roman" w:hAnsi="Times New Roman"/>
          <w:sz w:val="24"/>
        </w:rPr>
        <w:t>.</w:t>
      </w:r>
    </w:p>
    <w:p w:rsidR="00231EB8" w:rsidRDefault="00F72EE7">
      <w:pPr>
        <w:rPr>
          <w:rFonts w:ascii="Times New Roman" w:hAnsi="Times New Roman"/>
          <w:sz w:val="24"/>
        </w:rPr>
      </w:pPr>
      <w:r>
        <w:rPr>
          <w:rFonts w:ascii="Times New Roman" w:hAnsi="Times New Roman"/>
          <w:sz w:val="24"/>
        </w:rPr>
        <w:tab/>
      </w:r>
      <w:r w:rsidR="00033D65">
        <w:rPr>
          <w:rFonts w:ascii="Times New Roman" w:hAnsi="Times New Roman"/>
          <w:sz w:val="24"/>
        </w:rPr>
        <w:t>From the</w:t>
      </w:r>
      <w:r w:rsidR="00CD1B00">
        <w:rPr>
          <w:rFonts w:ascii="Times New Roman" w:hAnsi="Times New Roman"/>
          <w:sz w:val="24"/>
        </w:rPr>
        <w:t xml:space="preserve"> arrangement of the four symbols</w:t>
      </w:r>
      <w:r w:rsidR="00033D65">
        <w:rPr>
          <w:rFonts w:ascii="Times New Roman" w:hAnsi="Times New Roman"/>
          <w:sz w:val="24"/>
        </w:rPr>
        <w:t xml:space="preserve"> on a round coin with a square central opening, it was not difficult </w:t>
      </w:r>
      <w:r w:rsidR="005339B8">
        <w:rPr>
          <w:rFonts w:ascii="Times New Roman" w:hAnsi="Times New Roman"/>
          <w:sz w:val="24"/>
        </w:rPr>
        <w:t>to deduce that this kind of charm</w:t>
      </w:r>
      <w:r w:rsidR="002900FB">
        <w:rPr>
          <w:rFonts w:ascii="Times New Roman" w:hAnsi="Times New Roman"/>
          <w:sz w:val="24"/>
        </w:rPr>
        <w:t xml:space="preserve"> is just another way </w:t>
      </w:r>
      <w:r w:rsidR="00CD1B00">
        <w:rPr>
          <w:rFonts w:ascii="Times New Roman" w:hAnsi="Times New Roman"/>
          <w:sz w:val="24"/>
        </w:rPr>
        <w:t>to express</w:t>
      </w:r>
      <w:r w:rsidR="00033D65">
        <w:rPr>
          <w:rFonts w:ascii="Times New Roman" w:hAnsi="Times New Roman"/>
          <w:sz w:val="24"/>
        </w:rPr>
        <w:t xml:space="preserve"> the Chinese cosmological concept of </w:t>
      </w:r>
      <w:r w:rsidR="005339B8">
        <w:rPr>
          <w:rFonts w:ascii="Times New Roman" w:hAnsi="Times New Roman"/>
          <w:sz w:val="24"/>
        </w:rPr>
        <w:t>heaven, earth and</w:t>
      </w:r>
      <w:r w:rsidR="00033D65">
        <w:rPr>
          <w:rFonts w:ascii="Times New Roman" w:hAnsi="Times New Roman"/>
          <w:sz w:val="24"/>
        </w:rPr>
        <w:t xml:space="preserve"> center. The roundness of the coin together with the “big dipper”, sword, snake and turtle representing heaven and the square opening in the middle representing the terrestrial sphere</w:t>
      </w:r>
      <w:r>
        <w:rPr>
          <w:rFonts w:ascii="Times New Roman" w:hAnsi="Times New Roman"/>
          <w:sz w:val="24"/>
        </w:rPr>
        <w:t xml:space="preserve"> opening towards the</w:t>
      </w:r>
      <w:r w:rsidR="006A697E">
        <w:rPr>
          <w:rFonts w:ascii="Times New Roman" w:hAnsi="Times New Roman"/>
          <w:sz w:val="24"/>
        </w:rPr>
        <w:t xml:space="preserve"> center of the</w:t>
      </w:r>
      <w:r>
        <w:rPr>
          <w:rFonts w:ascii="Times New Roman" w:hAnsi="Times New Roman"/>
          <w:sz w:val="24"/>
        </w:rPr>
        <w:t xml:space="preserve"> sky</w:t>
      </w:r>
      <w:r w:rsidR="00033D65">
        <w:rPr>
          <w:rFonts w:ascii="Times New Roman" w:hAnsi="Times New Roman"/>
          <w:sz w:val="24"/>
        </w:rPr>
        <w:t>.</w:t>
      </w:r>
      <w:r w:rsidR="002900FB">
        <w:rPr>
          <w:rFonts w:ascii="Times New Roman" w:hAnsi="Times New Roman"/>
          <w:sz w:val="24"/>
        </w:rPr>
        <w:t xml:space="preserve"> In fact the option that the square represents a kind of window for a divine spectator of earthly affairs should not be dismissed too hastily either</w:t>
      </w:r>
      <w:r w:rsidR="003B1996">
        <w:rPr>
          <w:rFonts w:ascii="Times New Roman" w:hAnsi="Times New Roman"/>
          <w:sz w:val="24"/>
        </w:rPr>
        <w:t>, as the pole was considered the “highest” place in the sky</w:t>
      </w:r>
      <w:r w:rsidR="000702D7">
        <w:rPr>
          <w:rFonts w:ascii="Times New Roman" w:hAnsi="Times New Roman"/>
          <w:sz w:val="24"/>
        </w:rPr>
        <w:t xml:space="preserve"> </w:t>
      </w:r>
      <w:r w:rsidR="00EF38B6">
        <w:rPr>
          <w:rFonts w:ascii="Times New Roman" w:hAnsi="Times New Roman"/>
          <w:sz w:val="24"/>
        </w:rPr>
        <w:t xml:space="preserve">and the abode of the supreme deity </w:t>
      </w:r>
      <w:r w:rsidR="000702D7">
        <w:rPr>
          <w:rFonts w:ascii="Times New Roman" w:hAnsi="Times New Roman"/>
          <w:sz w:val="24"/>
        </w:rPr>
        <w:t>in several ancient cultures</w:t>
      </w:r>
      <w:r w:rsidR="002900FB">
        <w:rPr>
          <w:rFonts w:ascii="Times New Roman" w:hAnsi="Times New Roman"/>
          <w:sz w:val="24"/>
        </w:rPr>
        <w:t xml:space="preserve">. </w:t>
      </w:r>
      <w:r w:rsidR="006A697E">
        <w:rPr>
          <w:rFonts w:ascii="Times New Roman" w:hAnsi="Times New Roman"/>
          <w:sz w:val="24"/>
        </w:rPr>
        <w:t>Such an interpretation may appear</w:t>
      </w:r>
      <w:r w:rsidR="006F386B">
        <w:rPr>
          <w:rFonts w:ascii="Times New Roman" w:hAnsi="Times New Roman"/>
          <w:sz w:val="24"/>
        </w:rPr>
        <w:t xml:space="preserve"> fanciful</w:t>
      </w:r>
      <w:r w:rsidR="00DF1375">
        <w:rPr>
          <w:rFonts w:ascii="Times New Roman" w:hAnsi="Times New Roman"/>
          <w:sz w:val="24"/>
        </w:rPr>
        <w:t xml:space="preserve"> in the</w:t>
      </w:r>
      <w:r w:rsidR="006A697E">
        <w:rPr>
          <w:rFonts w:ascii="Times New Roman" w:hAnsi="Times New Roman"/>
          <w:sz w:val="24"/>
        </w:rPr>
        <w:t xml:space="preserve"> </w:t>
      </w:r>
      <w:r w:rsidR="006F386B">
        <w:rPr>
          <w:rFonts w:ascii="Times New Roman" w:hAnsi="Times New Roman"/>
          <w:sz w:val="24"/>
        </w:rPr>
        <w:t>eyes of</w:t>
      </w:r>
      <w:r w:rsidR="00DA4DC4">
        <w:rPr>
          <w:rFonts w:ascii="Times New Roman" w:hAnsi="Times New Roman"/>
          <w:sz w:val="24"/>
        </w:rPr>
        <w:t xml:space="preserve"> </w:t>
      </w:r>
      <w:r w:rsidR="006A697E">
        <w:rPr>
          <w:rFonts w:ascii="Times New Roman" w:hAnsi="Times New Roman"/>
          <w:sz w:val="24"/>
        </w:rPr>
        <w:t>researchers</w:t>
      </w:r>
      <w:r w:rsidR="00EC29C9">
        <w:rPr>
          <w:rFonts w:ascii="Times New Roman" w:hAnsi="Times New Roman"/>
          <w:sz w:val="24"/>
        </w:rPr>
        <w:t xml:space="preserve"> sole</w:t>
      </w:r>
      <w:r w:rsidR="00E45CC0">
        <w:rPr>
          <w:rFonts w:ascii="Times New Roman" w:hAnsi="Times New Roman"/>
          <w:sz w:val="24"/>
        </w:rPr>
        <w:t>ly concerned with</w:t>
      </w:r>
      <w:r w:rsidR="006F386B">
        <w:rPr>
          <w:rFonts w:ascii="Times New Roman" w:hAnsi="Times New Roman"/>
          <w:sz w:val="24"/>
        </w:rPr>
        <w:t xml:space="preserve"> categorization</w:t>
      </w:r>
      <w:r w:rsidR="00E45CC0">
        <w:rPr>
          <w:rFonts w:ascii="Times New Roman" w:hAnsi="Times New Roman"/>
          <w:sz w:val="24"/>
        </w:rPr>
        <w:t xml:space="preserve"> of</w:t>
      </w:r>
      <w:r w:rsidR="00FC186C">
        <w:rPr>
          <w:rFonts w:ascii="Times New Roman" w:hAnsi="Times New Roman"/>
          <w:sz w:val="24"/>
        </w:rPr>
        <w:t xml:space="preserve"> ancient</w:t>
      </w:r>
      <w:r w:rsidR="00E45CC0">
        <w:rPr>
          <w:rFonts w:ascii="Times New Roman" w:hAnsi="Times New Roman"/>
          <w:sz w:val="24"/>
        </w:rPr>
        <w:t xml:space="preserve"> material evidence</w:t>
      </w:r>
      <w:r w:rsidR="00FC186C">
        <w:rPr>
          <w:rFonts w:ascii="Times New Roman" w:hAnsi="Times New Roman"/>
          <w:sz w:val="24"/>
        </w:rPr>
        <w:t xml:space="preserve"> or present issues of astronomy</w:t>
      </w:r>
      <w:r w:rsidR="006A697E">
        <w:rPr>
          <w:rFonts w:ascii="Times New Roman" w:hAnsi="Times New Roman"/>
          <w:sz w:val="24"/>
        </w:rPr>
        <w:t xml:space="preserve">. </w:t>
      </w:r>
      <w:r w:rsidR="00DA4DC4">
        <w:rPr>
          <w:rFonts w:ascii="Times New Roman" w:hAnsi="Times New Roman"/>
          <w:sz w:val="24"/>
        </w:rPr>
        <w:t>Nonetheless</w:t>
      </w:r>
      <w:r w:rsidR="006F386B">
        <w:rPr>
          <w:rFonts w:ascii="Times New Roman" w:hAnsi="Times New Roman"/>
          <w:sz w:val="24"/>
        </w:rPr>
        <w:t>, the tradition of correlative thought</w:t>
      </w:r>
      <w:r w:rsidR="00DA4DC4">
        <w:rPr>
          <w:rStyle w:val="Appelnotedebasdep"/>
          <w:rFonts w:ascii="Times New Roman" w:hAnsi="Times New Roman"/>
          <w:sz w:val="24"/>
        </w:rPr>
        <w:footnoteReference w:id="6"/>
      </w:r>
      <w:r w:rsidR="006F386B">
        <w:rPr>
          <w:rFonts w:ascii="Times New Roman" w:hAnsi="Times New Roman"/>
          <w:sz w:val="24"/>
        </w:rPr>
        <w:t xml:space="preserve"> in ancient </w:t>
      </w:r>
      <w:smartTag w:uri="urn:schemas-microsoft-com:office:smarttags" w:element="place">
        <w:smartTag w:uri="urn:schemas-microsoft-com:office:smarttags" w:element="country-region">
          <w:r w:rsidR="006F386B">
            <w:rPr>
              <w:rFonts w:ascii="Times New Roman" w:hAnsi="Times New Roman"/>
              <w:sz w:val="24"/>
            </w:rPr>
            <w:t>China</w:t>
          </w:r>
        </w:smartTag>
      </w:smartTag>
      <w:r w:rsidR="006F386B">
        <w:rPr>
          <w:rFonts w:ascii="Times New Roman" w:hAnsi="Times New Roman"/>
          <w:sz w:val="24"/>
        </w:rPr>
        <w:t xml:space="preserve"> can unmistakably be traced </w:t>
      </w:r>
      <w:r w:rsidR="00A76F38">
        <w:rPr>
          <w:rFonts w:ascii="Times New Roman" w:hAnsi="Times New Roman"/>
          <w:sz w:val="24"/>
        </w:rPr>
        <w:t xml:space="preserve">by written sources </w:t>
      </w:r>
      <w:r w:rsidR="006F386B">
        <w:rPr>
          <w:rFonts w:ascii="Times New Roman" w:hAnsi="Times New Roman"/>
          <w:sz w:val="24"/>
        </w:rPr>
        <w:t>to at least the middle of the 2</w:t>
      </w:r>
      <w:r w:rsidR="006F386B" w:rsidRPr="006F386B">
        <w:rPr>
          <w:rFonts w:ascii="Times New Roman" w:hAnsi="Times New Roman"/>
          <w:sz w:val="24"/>
          <w:vertAlign w:val="superscript"/>
        </w:rPr>
        <w:t>nd</w:t>
      </w:r>
      <w:r w:rsidR="006F386B">
        <w:rPr>
          <w:rFonts w:ascii="Times New Roman" w:hAnsi="Times New Roman"/>
          <w:sz w:val="24"/>
        </w:rPr>
        <w:t xml:space="preserve"> century B.C.. This is vividly depicted in the 7</w:t>
      </w:r>
      <w:r w:rsidR="006F386B" w:rsidRPr="006F386B">
        <w:rPr>
          <w:rFonts w:ascii="Times New Roman" w:hAnsi="Times New Roman"/>
          <w:sz w:val="24"/>
          <w:vertAlign w:val="superscript"/>
        </w:rPr>
        <w:t>th</w:t>
      </w:r>
      <w:r w:rsidR="006F386B">
        <w:rPr>
          <w:rFonts w:ascii="Times New Roman" w:hAnsi="Times New Roman"/>
          <w:sz w:val="24"/>
        </w:rPr>
        <w:t xml:space="preserve"> chapter of the Han-era compendium</w:t>
      </w:r>
      <w:r w:rsidR="006F386B" w:rsidRPr="006F386B">
        <w:rPr>
          <w:rFonts w:ascii="Times New Roman" w:hAnsi="Times New Roman"/>
          <w:i/>
          <w:sz w:val="24"/>
        </w:rPr>
        <w:t xml:space="preserve"> Huai-nan-tzu </w:t>
      </w:r>
      <w:r w:rsidR="006F386B">
        <w:rPr>
          <w:rFonts w:ascii="Times New Roman" w:hAnsi="Times New Roman"/>
          <w:sz w:val="24"/>
        </w:rPr>
        <w:t>(ca. 139 B.C.)</w:t>
      </w:r>
      <w:r w:rsidR="00DA4DC4">
        <w:rPr>
          <w:rStyle w:val="Appelnotedebasdep"/>
          <w:rFonts w:ascii="Times New Roman" w:hAnsi="Times New Roman"/>
          <w:sz w:val="24"/>
        </w:rPr>
        <w:footnoteReference w:id="7"/>
      </w:r>
      <w:r w:rsidR="006F386B">
        <w:rPr>
          <w:rFonts w:ascii="Times New Roman" w:hAnsi="Times New Roman"/>
          <w:sz w:val="24"/>
        </w:rPr>
        <w:t>:</w:t>
      </w:r>
    </w:p>
    <w:p w:rsidR="006F386B" w:rsidRPr="00DA4DC4" w:rsidRDefault="006F386B">
      <w:pPr>
        <w:rPr>
          <w:rFonts w:ascii="Times New Roman" w:hAnsi="Times New Roman"/>
          <w:i/>
          <w:sz w:val="24"/>
        </w:rPr>
      </w:pPr>
      <w:r w:rsidRPr="00DA4DC4">
        <w:rPr>
          <w:rFonts w:ascii="Times New Roman" w:hAnsi="Times New Roman"/>
          <w:i/>
          <w:sz w:val="24"/>
        </w:rPr>
        <w:tab/>
        <w:t xml:space="preserve">“Therefore the head´s roundness resembles heaven and the feet´s squareness resembles earth. Heaven has four seasons, five phases, nine sections, and 366 days. </w:t>
      </w:r>
      <w:r w:rsidR="00DA4DC4" w:rsidRPr="00DA4DC4">
        <w:rPr>
          <w:rFonts w:ascii="Times New Roman" w:hAnsi="Times New Roman"/>
          <w:i/>
          <w:sz w:val="24"/>
        </w:rPr>
        <w:t>Man likewise has four limbs, five viscera, nine orifices, and 366 joints. Heaven has wind and rain, cold and heat. Man likewise has taking and giving, joy and anger. Thus the gall bladder is cloudy, the lungs are pneumatic, the liver is windy, the kidneys are rainy, and the spleen is thunderous. (These organs) correspond with heaven and earth, and yet the heart serves as the sovereign (of all). Thus the eyes and ears are the sun and the moon; and the blood and pneuma are the wind and rain.”</w:t>
      </w:r>
    </w:p>
    <w:p w:rsidR="00204CF5" w:rsidRDefault="00EC29C9">
      <w:pPr>
        <w:rPr>
          <w:rFonts w:ascii="Times New Roman" w:hAnsi="Times New Roman"/>
          <w:sz w:val="24"/>
        </w:rPr>
      </w:pPr>
      <w:r>
        <w:rPr>
          <w:rFonts w:ascii="Times New Roman" w:hAnsi="Times New Roman"/>
          <w:sz w:val="24"/>
          <w:lang w:val="de-DE"/>
        </w:rPr>
        <w:tab/>
      </w:r>
      <w:r w:rsidR="003F5154">
        <w:rPr>
          <w:rFonts w:ascii="Times New Roman" w:hAnsi="Times New Roman"/>
          <w:sz w:val="24"/>
        </w:rPr>
        <w:t>This manner of</w:t>
      </w:r>
      <w:r w:rsidR="00186709">
        <w:rPr>
          <w:rFonts w:ascii="Times New Roman" w:hAnsi="Times New Roman"/>
          <w:sz w:val="24"/>
        </w:rPr>
        <w:t xml:space="preserve"> linking</w:t>
      </w:r>
      <w:r w:rsidR="00C143D9">
        <w:rPr>
          <w:rFonts w:ascii="Times New Roman" w:hAnsi="Times New Roman"/>
          <w:sz w:val="24"/>
        </w:rPr>
        <w:t xml:space="preserve"> heaven and man, macrocosm and microcosm,</w:t>
      </w:r>
      <w:r w:rsidRPr="00EC29C9">
        <w:rPr>
          <w:rFonts w:ascii="Times New Roman" w:hAnsi="Times New Roman"/>
          <w:sz w:val="24"/>
        </w:rPr>
        <w:t xml:space="preserve"> was by no means limited to ancie</w:t>
      </w:r>
      <w:r w:rsidR="0002166E">
        <w:rPr>
          <w:rFonts w:ascii="Times New Roman" w:hAnsi="Times New Roman"/>
          <w:sz w:val="24"/>
        </w:rPr>
        <w:t>nt China, but is extant in a</w:t>
      </w:r>
      <w:r w:rsidRPr="00EC29C9">
        <w:rPr>
          <w:rFonts w:ascii="Times New Roman" w:hAnsi="Times New Roman"/>
          <w:sz w:val="24"/>
        </w:rPr>
        <w:t xml:space="preserve"> vari</w:t>
      </w:r>
      <w:r w:rsidR="0002166E">
        <w:rPr>
          <w:rFonts w:ascii="Times New Roman" w:hAnsi="Times New Roman"/>
          <w:sz w:val="24"/>
        </w:rPr>
        <w:t>ety of pre-christian writings,</w:t>
      </w:r>
      <w:r w:rsidRPr="00EC29C9">
        <w:rPr>
          <w:rFonts w:ascii="Times New Roman" w:hAnsi="Times New Roman"/>
          <w:sz w:val="24"/>
        </w:rPr>
        <w:t xml:space="preserve"> representative example</w:t>
      </w:r>
      <w:r w:rsidR="0002166E">
        <w:rPr>
          <w:rFonts w:ascii="Times New Roman" w:hAnsi="Times New Roman"/>
          <w:sz w:val="24"/>
        </w:rPr>
        <w:t>s</w:t>
      </w:r>
      <w:r w:rsidRPr="00EC29C9">
        <w:rPr>
          <w:rFonts w:ascii="Times New Roman" w:hAnsi="Times New Roman"/>
          <w:sz w:val="24"/>
        </w:rPr>
        <w:t xml:space="preserve"> being Platon</w:t>
      </w:r>
      <w:r>
        <w:rPr>
          <w:rFonts w:ascii="Times New Roman" w:hAnsi="Times New Roman"/>
          <w:sz w:val="24"/>
        </w:rPr>
        <w:t xml:space="preserve">´s (427/428 – 348/347 B.C.) cosmological treatise </w:t>
      </w:r>
      <w:r w:rsidRPr="00EC29C9">
        <w:rPr>
          <w:rFonts w:ascii="Times New Roman" w:hAnsi="Times New Roman"/>
          <w:i/>
          <w:sz w:val="24"/>
        </w:rPr>
        <w:t>Timaios</w:t>
      </w:r>
      <w:r>
        <w:rPr>
          <w:rStyle w:val="Appelnotedebasdep"/>
          <w:rFonts w:ascii="Times New Roman" w:hAnsi="Times New Roman"/>
          <w:i/>
          <w:sz w:val="24"/>
        </w:rPr>
        <w:footnoteReference w:id="8"/>
      </w:r>
      <w:r w:rsidR="00E45CC0">
        <w:rPr>
          <w:rFonts w:ascii="Times New Roman" w:hAnsi="Times New Roman"/>
          <w:sz w:val="24"/>
        </w:rPr>
        <w:t>,</w:t>
      </w:r>
      <w:r w:rsidR="00C143D9">
        <w:rPr>
          <w:rFonts w:ascii="Times New Roman" w:hAnsi="Times New Roman"/>
          <w:sz w:val="24"/>
        </w:rPr>
        <w:t xml:space="preserve"> the </w:t>
      </w:r>
      <w:r w:rsidR="00C143D9" w:rsidRPr="00C143D9">
        <w:rPr>
          <w:rFonts w:ascii="Times New Roman" w:hAnsi="Times New Roman"/>
          <w:i/>
          <w:sz w:val="24"/>
        </w:rPr>
        <w:t>Corpus Hermeticum</w:t>
      </w:r>
      <w:r w:rsidR="00E45CC0">
        <w:rPr>
          <w:rFonts w:ascii="Times New Roman" w:hAnsi="Times New Roman"/>
          <w:i/>
          <w:sz w:val="24"/>
        </w:rPr>
        <w:t>,</w:t>
      </w:r>
      <w:r w:rsidR="00E45CC0" w:rsidRPr="00E45CC0">
        <w:rPr>
          <w:rFonts w:ascii="Times New Roman" w:hAnsi="Times New Roman"/>
          <w:sz w:val="24"/>
        </w:rPr>
        <w:t xml:space="preserve"> the</w:t>
      </w:r>
      <w:r w:rsidR="003F5154">
        <w:rPr>
          <w:rFonts w:ascii="Times New Roman" w:hAnsi="Times New Roman"/>
          <w:sz w:val="24"/>
        </w:rPr>
        <w:t xml:space="preserve"> Scandinavian</w:t>
      </w:r>
      <w:r w:rsidR="00E45CC0">
        <w:rPr>
          <w:rFonts w:ascii="Times New Roman" w:hAnsi="Times New Roman"/>
          <w:sz w:val="24"/>
        </w:rPr>
        <w:t xml:space="preserve"> </w:t>
      </w:r>
      <w:r w:rsidR="00E45CC0" w:rsidRPr="00E45CC0">
        <w:rPr>
          <w:rFonts w:ascii="Times New Roman" w:hAnsi="Times New Roman"/>
          <w:i/>
          <w:sz w:val="24"/>
        </w:rPr>
        <w:t>Edda</w:t>
      </w:r>
      <w:r w:rsidR="00E45CC0">
        <w:rPr>
          <w:rFonts w:ascii="Times New Roman" w:hAnsi="Times New Roman"/>
          <w:sz w:val="24"/>
        </w:rPr>
        <w:t xml:space="preserve"> and other strands of </w:t>
      </w:r>
      <w:r w:rsidR="009A17D9">
        <w:rPr>
          <w:rFonts w:ascii="Times New Roman" w:hAnsi="Times New Roman"/>
          <w:sz w:val="24"/>
        </w:rPr>
        <w:t>Greek, Roman, Celtic,</w:t>
      </w:r>
      <w:r w:rsidR="00FC186C">
        <w:rPr>
          <w:rFonts w:ascii="Times New Roman" w:hAnsi="Times New Roman"/>
          <w:sz w:val="24"/>
        </w:rPr>
        <w:t xml:space="preserve"> </w:t>
      </w:r>
      <w:r w:rsidR="00E45CC0">
        <w:rPr>
          <w:rFonts w:ascii="Times New Roman" w:hAnsi="Times New Roman"/>
          <w:sz w:val="24"/>
        </w:rPr>
        <w:t>Germanic</w:t>
      </w:r>
      <w:r w:rsidR="009A17D9">
        <w:rPr>
          <w:rFonts w:ascii="Times New Roman" w:hAnsi="Times New Roman"/>
          <w:sz w:val="24"/>
        </w:rPr>
        <w:t>, Korean and Japanese</w:t>
      </w:r>
      <w:r w:rsidR="00E45CC0" w:rsidRPr="00E45CC0">
        <w:rPr>
          <w:rFonts w:ascii="Times New Roman" w:hAnsi="Times New Roman"/>
          <w:sz w:val="24"/>
        </w:rPr>
        <w:t xml:space="preserve"> tradition</w:t>
      </w:r>
      <w:r w:rsidR="00C143D9" w:rsidRPr="00E45CC0">
        <w:rPr>
          <w:rFonts w:ascii="Times New Roman" w:hAnsi="Times New Roman"/>
          <w:sz w:val="24"/>
        </w:rPr>
        <w:t>.</w:t>
      </w:r>
      <w:r w:rsidR="00A76F38">
        <w:rPr>
          <w:rFonts w:ascii="Times New Roman" w:hAnsi="Times New Roman"/>
          <w:sz w:val="24"/>
        </w:rPr>
        <w:t xml:space="preserve"> </w:t>
      </w:r>
      <w:r w:rsidR="00FC186C">
        <w:rPr>
          <w:rFonts w:ascii="Times New Roman" w:hAnsi="Times New Roman"/>
          <w:sz w:val="24"/>
        </w:rPr>
        <w:t>The heaven-related passages in</w:t>
      </w:r>
      <w:r w:rsidR="003F5154">
        <w:rPr>
          <w:rFonts w:ascii="Times New Roman" w:hAnsi="Times New Roman"/>
          <w:sz w:val="24"/>
        </w:rPr>
        <w:t xml:space="preserve"> early Japanese mythology reflect</w:t>
      </w:r>
      <w:r w:rsidR="00FC186C">
        <w:rPr>
          <w:rFonts w:ascii="Times New Roman" w:hAnsi="Times New Roman"/>
          <w:sz w:val="24"/>
        </w:rPr>
        <w:t xml:space="preserve"> this principle as</w:t>
      </w:r>
      <w:r w:rsidR="003F5154">
        <w:rPr>
          <w:rFonts w:ascii="Times New Roman" w:hAnsi="Times New Roman"/>
          <w:sz w:val="24"/>
        </w:rPr>
        <w:t xml:space="preserve"> </w:t>
      </w:r>
      <w:r w:rsidR="009A17D9">
        <w:rPr>
          <w:rFonts w:ascii="Times New Roman" w:hAnsi="Times New Roman"/>
          <w:sz w:val="24"/>
        </w:rPr>
        <w:t>clear</w:t>
      </w:r>
      <w:r w:rsidR="00FC186C">
        <w:rPr>
          <w:rFonts w:ascii="Times New Roman" w:hAnsi="Times New Roman"/>
          <w:sz w:val="24"/>
        </w:rPr>
        <w:t>ly as the orientation and astronomical “decoration” of tumuli, shrine</w:t>
      </w:r>
      <w:r w:rsidR="00FE4B7E">
        <w:rPr>
          <w:rFonts w:ascii="Times New Roman" w:hAnsi="Times New Roman"/>
          <w:sz w:val="24"/>
        </w:rPr>
        <w:t>s, temples and the layout of</w:t>
      </w:r>
      <w:r w:rsidR="00FC186C">
        <w:rPr>
          <w:rFonts w:ascii="Times New Roman" w:hAnsi="Times New Roman"/>
          <w:sz w:val="24"/>
        </w:rPr>
        <w:t xml:space="preserve"> early capitals</w:t>
      </w:r>
      <w:r w:rsidR="00FE4B7E">
        <w:rPr>
          <w:rFonts w:ascii="Times New Roman" w:hAnsi="Times New Roman"/>
          <w:sz w:val="24"/>
        </w:rPr>
        <w:t xml:space="preserve"> in </w:t>
      </w:r>
      <w:smartTag w:uri="urn:schemas-microsoft-com:office:smarttags" w:element="City">
        <w:r w:rsidR="00FE4B7E">
          <w:rPr>
            <w:rFonts w:ascii="Times New Roman" w:hAnsi="Times New Roman"/>
            <w:sz w:val="24"/>
          </w:rPr>
          <w:t>Babylonia</w:t>
        </w:r>
      </w:smartTag>
      <w:r w:rsidR="00FE4B7E">
        <w:rPr>
          <w:rFonts w:ascii="Times New Roman" w:hAnsi="Times New Roman"/>
          <w:sz w:val="24"/>
        </w:rPr>
        <w:t xml:space="preserve">, </w:t>
      </w:r>
      <w:smartTag w:uri="urn:schemas-microsoft-com:office:smarttags" w:element="country-region">
        <w:r w:rsidR="00FE4B7E">
          <w:rPr>
            <w:rFonts w:ascii="Times New Roman" w:hAnsi="Times New Roman"/>
            <w:sz w:val="24"/>
          </w:rPr>
          <w:t>China</w:t>
        </w:r>
      </w:smartTag>
      <w:r w:rsidR="00FE4B7E">
        <w:rPr>
          <w:rFonts w:ascii="Times New Roman" w:hAnsi="Times New Roman"/>
          <w:sz w:val="24"/>
        </w:rPr>
        <w:t xml:space="preserve"> and </w:t>
      </w:r>
      <w:smartTag w:uri="urn:schemas-microsoft-com:office:smarttags" w:element="country-region">
        <w:smartTag w:uri="urn:schemas-microsoft-com:office:smarttags" w:element="place">
          <w:r w:rsidR="00FE4B7E">
            <w:rPr>
              <w:rFonts w:ascii="Times New Roman" w:hAnsi="Times New Roman"/>
              <w:sz w:val="24"/>
            </w:rPr>
            <w:t>Japan</w:t>
          </w:r>
        </w:smartTag>
      </w:smartTag>
      <w:r w:rsidR="00FC186C">
        <w:rPr>
          <w:rFonts w:ascii="Times New Roman" w:hAnsi="Times New Roman"/>
          <w:sz w:val="24"/>
        </w:rPr>
        <w:t xml:space="preserve">. </w:t>
      </w:r>
      <w:r w:rsidR="000702D7">
        <w:rPr>
          <w:rFonts w:ascii="Times New Roman" w:hAnsi="Times New Roman"/>
          <w:sz w:val="24"/>
        </w:rPr>
        <w:t>It is commonplace</w:t>
      </w:r>
      <w:r w:rsidR="00FC186C">
        <w:rPr>
          <w:rFonts w:ascii="Times New Roman" w:hAnsi="Times New Roman"/>
          <w:sz w:val="24"/>
        </w:rPr>
        <w:t xml:space="preserve"> to note</w:t>
      </w:r>
      <w:r w:rsidR="000702D7">
        <w:rPr>
          <w:rFonts w:ascii="Times New Roman" w:hAnsi="Times New Roman"/>
          <w:sz w:val="24"/>
        </w:rPr>
        <w:t xml:space="preserve"> that the earliest surviving written fixation of </w:t>
      </w:r>
      <w:r w:rsidR="003F5154">
        <w:rPr>
          <w:rFonts w:ascii="Times New Roman" w:hAnsi="Times New Roman"/>
          <w:sz w:val="24"/>
        </w:rPr>
        <w:t>any myth</w:t>
      </w:r>
      <w:r w:rsidR="00822767">
        <w:rPr>
          <w:rFonts w:ascii="Times New Roman" w:hAnsi="Times New Roman"/>
          <w:sz w:val="24"/>
        </w:rPr>
        <w:t xml:space="preserve"> is not necessarily identical with</w:t>
      </w:r>
      <w:r w:rsidR="003F5154">
        <w:rPr>
          <w:rFonts w:ascii="Times New Roman" w:hAnsi="Times New Roman"/>
          <w:sz w:val="24"/>
        </w:rPr>
        <w:t xml:space="preserve"> its initial formation</w:t>
      </w:r>
      <w:r w:rsidR="000702D7">
        <w:rPr>
          <w:rFonts w:ascii="Times New Roman" w:hAnsi="Times New Roman"/>
          <w:sz w:val="24"/>
        </w:rPr>
        <w:t xml:space="preserve">. </w:t>
      </w:r>
      <w:r w:rsidR="00A76F38">
        <w:rPr>
          <w:rFonts w:ascii="Times New Roman" w:hAnsi="Times New Roman"/>
          <w:sz w:val="24"/>
        </w:rPr>
        <w:t>In prehistoric contexts in gener</w:t>
      </w:r>
      <w:r w:rsidR="00FE4B7E">
        <w:rPr>
          <w:rFonts w:ascii="Times New Roman" w:hAnsi="Times New Roman"/>
          <w:sz w:val="24"/>
        </w:rPr>
        <w:t>al most finds of a “ritual” kind</w:t>
      </w:r>
      <w:r w:rsidR="00822767">
        <w:rPr>
          <w:rFonts w:ascii="Times New Roman" w:hAnsi="Times New Roman"/>
          <w:sz w:val="24"/>
        </w:rPr>
        <w:t xml:space="preserve"> point to</w:t>
      </w:r>
      <w:r w:rsidR="009A17D9">
        <w:rPr>
          <w:rFonts w:ascii="Times New Roman" w:hAnsi="Times New Roman"/>
          <w:sz w:val="24"/>
        </w:rPr>
        <w:t>wards</w:t>
      </w:r>
      <w:r w:rsidR="00822767">
        <w:rPr>
          <w:rFonts w:ascii="Times New Roman" w:hAnsi="Times New Roman"/>
          <w:sz w:val="24"/>
        </w:rPr>
        <w:t xml:space="preserve"> the same kind of </w:t>
      </w:r>
      <w:r w:rsidR="003F5154">
        <w:rPr>
          <w:rFonts w:ascii="Times New Roman" w:hAnsi="Times New Roman"/>
          <w:sz w:val="24"/>
        </w:rPr>
        <w:t xml:space="preserve">correlative </w:t>
      </w:r>
      <w:r w:rsidR="00822767">
        <w:rPr>
          <w:rFonts w:ascii="Times New Roman" w:hAnsi="Times New Roman"/>
          <w:sz w:val="24"/>
        </w:rPr>
        <w:t>thought</w:t>
      </w:r>
      <w:r w:rsidR="00A76F38">
        <w:rPr>
          <w:rFonts w:ascii="Times New Roman" w:hAnsi="Times New Roman"/>
          <w:sz w:val="24"/>
        </w:rPr>
        <w:t xml:space="preserve"> </w:t>
      </w:r>
      <w:r w:rsidR="000A2CC1">
        <w:rPr>
          <w:rFonts w:ascii="Times New Roman" w:hAnsi="Times New Roman"/>
          <w:sz w:val="24"/>
        </w:rPr>
        <w:t>which appears to</w:t>
      </w:r>
      <w:r w:rsidR="00FE4B7E">
        <w:rPr>
          <w:rFonts w:ascii="Times New Roman" w:hAnsi="Times New Roman"/>
          <w:sz w:val="24"/>
        </w:rPr>
        <w:t xml:space="preserve"> have</w:t>
      </w:r>
      <w:r w:rsidR="000A2CC1">
        <w:rPr>
          <w:rFonts w:ascii="Times New Roman" w:hAnsi="Times New Roman"/>
          <w:sz w:val="24"/>
        </w:rPr>
        <w:t xml:space="preserve"> be</w:t>
      </w:r>
      <w:r w:rsidR="00FE4B7E">
        <w:rPr>
          <w:rFonts w:ascii="Times New Roman" w:hAnsi="Times New Roman"/>
          <w:sz w:val="24"/>
        </w:rPr>
        <w:t>en</w:t>
      </w:r>
      <w:r w:rsidR="000A2CC1">
        <w:rPr>
          <w:rFonts w:ascii="Times New Roman" w:hAnsi="Times New Roman"/>
          <w:sz w:val="24"/>
        </w:rPr>
        <w:t xml:space="preserve"> a constituent factor of </w:t>
      </w:r>
      <w:r w:rsidR="00822767">
        <w:rPr>
          <w:rFonts w:ascii="Times New Roman" w:hAnsi="Times New Roman"/>
          <w:sz w:val="24"/>
        </w:rPr>
        <w:t xml:space="preserve">the </w:t>
      </w:r>
      <w:r w:rsidR="000A2CC1">
        <w:rPr>
          <w:rFonts w:ascii="Times New Roman" w:hAnsi="Times New Roman"/>
          <w:sz w:val="24"/>
        </w:rPr>
        <w:t>hu</w:t>
      </w:r>
      <w:r w:rsidR="00A76F38">
        <w:rPr>
          <w:rFonts w:ascii="Times New Roman" w:hAnsi="Times New Roman"/>
          <w:sz w:val="24"/>
        </w:rPr>
        <w:t>man</w:t>
      </w:r>
      <w:r w:rsidR="00822767">
        <w:rPr>
          <w:rFonts w:ascii="Times New Roman" w:hAnsi="Times New Roman"/>
          <w:sz w:val="24"/>
        </w:rPr>
        <w:t xml:space="preserve"> mind</w:t>
      </w:r>
      <w:r w:rsidR="00FE4B7E">
        <w:rPr>
          <w:rFonts w:ascii="Times New Roman" w:hAnsi="Times New Roman"/>
          <w:sz w:val="24"/>
        </w:rPr>
        <w:t xml:space="preserve"> right from its beginnings</w:t>
      </w:r>
      <w:r w:rsidR="00A76F38">
        <w:rPr>
          <w:rFonts w:ascii="Times New Roman" w:hAnsi="Times New Roman"/>
          <w:sz w:val="24"/>
        </w:rPr>
        <w:t>.</w:t>
      </w:r>
      <w:r w:rsidR="003F5154">
        <w:rPr>
          <w:rFonts w:ascii="Times New Roman" w:hAnsi="Times New Roman"/>
          <w:sz w:val="24"/>
        </w:rPr>
        <w:t xml:space="preserve"> Many examples are</w:t>
      </w:r>
      <w:r w:rsidR="00C143D9">
        <w:rPr>
          <w:rFonts w:ascii="Times New Roman" w:hAnsi="Times New Roman"/>
          <w:sz w:val="24"/>
        </w:rPr>
        <w:t xml:space="preserve"> found in the bible</w:t>
      </w:r>
      <w:r w:rsidR="00EE3963">
        <w:rPr>
          <w:rFonts w:ascii="Times New Roman" w:hAnsi="Times New Roman"/>
          <w:sz w:val="24"/>
        </w:rPr>
        <w:t xml:space="preserve"> also, but in</w:t>
      </w:r>
      <w:r w:rsidR="00C143D9">
        <w:rPr>
          <w:rFonts w:ascii="Times New Roman" w:hAnsi="Times New Roman"/>
          <w:sz w:val="24"/>
        </w:rPr>
        <w:t xml:space="preserve"> context with an immovable celestial pole as the final abode of the human soul a poem by </w:t>
      </w:r>
      <w:r w:rsidR="00EE3963">
        <w:rPr>
          <w:rFonts w:ascii="Times New Roman" w:hAnsi="Times New Roman"/>
          <w:sz w:val="24"/>
        </w:rPr>
        <w:t>Hildebert of Lavardin</w:t>
      </w:r>
      <w:r w:rsidR="0002166E">
        <w:rPr>
          <w:rFonts w:ascii="Times New Roman" w:hAnsi="Times New Roman"/>
          <w:sz w:val="24"/>
        </w:rPr>
        <w:t xml:space="preserve"> (1056-1133), the </w:t>
      </w:r>
      <w:r w:rsidR="00CC4D73">
        <w:rPr>
          <w:rFonts w:ascii="Times New Roman" w:hAnsi="Times New Roman"/>
          <w:sz w:val="24"/>
        </w:rPr>
        <w:t xml:space="preserve">bishop of </w:t>
      </w:r>
      <w:smartTag w:uri="urn:schemas-microsoft-com:office:smarttags" w:element="City">
        <w:r w:rsidR="00CC4D73">
          <w:rPr>
            <w:rFonts w:ascii="Times New Roman" w:hAnsi="Times New Roman"/>
            <w:sz w:val="24"/>
          </w:rPr>
          <w:t>Le Mans</w:t>
        </w:r>
      </w:smartTag>
      <w:r w:rsidR="00CC4D73">
        <w:rPr>
          <w:rFonts w:ascii="Times New Roman" w:hAnsi="Times New Roman"/>
          <w:sz w:val="24"/>
        </w:rPr>
        <w:t xml:space="preserve"> and later </w:t>
      </w:r>
      <w:r w:rsidR="003B1996">
        <w:rPr>
          <w:rFonts w:ascii="Times New Roman" w:hAnsi="Times New Roman"/>
          <w:sz w:val="24"/>
        </w:rPr>
        <w:t>arch</w:t>
      </w:r>
      <w:r w:rsidR="0002166E">
        <w:rPr>
          <w:rFonts w:ascii="Times New Roman" w:hAnsi="Times New Roman"/>
          <w:sz w:val="24"/>
        </w:rPr>
        <w:t xml:space="preserve">bishop of </w:t>
      </w:r>
      <w:smartTag w:uri="urn:schemas-microsoft-com:office:smarttags" w:element="City">
        <w:r w:rsidR="0002166E">
          <w:rPr>
            <w:rFonts w:ascii="Times New Roman" w:hAnsi="Times New Roman"/>
            <w:sz w:val="24"/>
          </w:rPr>
          <w:t>Tours</w:t>
        </w:r>
      </w:smartTag>
      <w:r w:rsidR="0002166E">
        <w:rPr>
          <w:rFonts w:ascii="Times New Roman" w:hAnsi="Times New Roman"/>
          <w:sz w:val="24"/>
        </w:rPr>
        <w:t xml:space="preserve"> (</w:t>
      </w:r>
      <w:smartTag w:uri="urn:schemas-microsoft-com:office:smarttags" w:element="country-region">
        <w:smartTag w:uri="urn:schemas-microsoft-com:office:smarttags" w:element="place">
          <w:r w:rsidR="0002166E">
            <w:rPr>
              <w:rFonts w:ascii="Times New Roman" w:hAnsi="Times New Roman"/>
              <w:sz w:val="24"/>
            </w:rPr>
            <w:t>France</w:t>
          </w:r>
        </w:smartTag>
      </w:smartTag>
      <w:r w:rsidR="0002166E">
        <w:rPr>
          <w:rFonts w:ascii="Times New Roman" w:hAnsi="Times New Roman"/>
          <w:sz w:val="24"/>
        </w:rPr>
        <w:t>),</w:t>
      </w:r>
      <w:r w:rsidR="00EE3963">
        <w:rPr>
          <w:rFonts w:ascii="Times New Roman" w:hAnsi="Times New Roman"/>
          <w:sz w:val="24"/>
        </w:rPr>
        <w:t xml:space="preserve"> from the 11</w:t>
      </w:r>
      <w:r w:rsidR="00EE3963" w:rsidRPr="00EE3963">
        <w:rPr>
          <w:rFonts w:ascii="Times New Roman" w:hAnsi="Times New Roman"/>
          <w:sz w:val="24"/>
          <w:vertAlign w:val="superscript"/>
        </w:rPr>
        <w:t>th</w:t>
      </w:r>
      <w:r w:rsidR="0002166E">
        <w:rPr>
          <w:rFonts w:ascii="Times New Roman" w:hAnsi="Times New Roman"/>
          <w:sz w:val="24"/>
        </w:rPr>
        <w:t xml:space="preserve"> century provides the most compe</w:t>
      </w:r>
      <w:r w:rsidR="00DF1375">
        <w:rPr>
          <w:rFonts w:ascii="Times New Roman" w:hAnsi="Times New Roman"/>
          <w:sz w:val="24"/>
        </w:rPr>
        <w:t>lling evidence</w:t>
      </w:r>
      <w:r w:rsidR="00EE3963">
        <w:rPr>
          <w:rFonts w:ascii="Times New Roman" w:hAnsi="Times New Roman"/>
          <w:sz w:val="24"/>
        </w:rPr>
        <w:t>:</w:t>
      </w:r>
    </w:p>
    <w:p w:rsidR="0002166E" w:rsidRPr="003F5154" w:rsidRDefault="0002166E">
      <w:pPr>
        <w:rPr>
          <w:rFonts w:ascii="Times New Roman" w:hAnsi="Times New Roman"/>
          <w:sz w:val="24"/>
        </w:rPr>
      </w:pPr>
    </w:p>
    <w:p w:rsidR="00EE3963" w:rsidRPr="0002166E" w:rsidRDefault="0002166E">
      <w:pPr>
        <w:rPr>
          <w:rFonts w:ascii="Times New Roman" w:hAnsi="Times New Roman"/>
          <w:i/>
          <w:sz w:val="24"/>
        </w:rPr>
      </w:pPr>
      <w:r w:rsidRPr="0002166E">
        <w:rPr>
          <w:rFonts w:ascii="Times New Roman" w:hAnsi="Times New Roman"/>
          <w:i/>
          <w:sz w:val="24"/>
        </w:rPr>
        <w:t xml:space="preserve">Threefold </w:t>
      </w:r>
      <w:r>
        <w:rPr>
          <w:rFonts w:ascii="Times New Roman" w:hAnsi="Times New Roman"/>
          <w:i/>
          <w:sz w:val="24"/>
        </w:rPr>
        <w:t>is</w:t>
      </w:r>
      <w:r w:rsidRPr="0002166E">
        <w:rPr>
          <w:rFonts w:ascii="Times New Roman" w:hAnsi="Times New Roman"/>
          <w:i/>
          <w:sz w:val="24"/>
        </w:rPr>
        <w:t xml:space="preserve"> the abode of the just, </w:t>
      </w:r>
    </w:p>
    <w:p w:rsidR="0002166E" w:rsidRPr="0002166E" w:rsidRDefault="0002166E">
      <w:pPr>
        <w:rPr>
          <w:rFonts w:ascii="Times New Roman" w:hAnsi="Times New Roman"/>
          <w:i/>
          <w:sz w:val="24"/>
        </w:rPr>
      </w:pPr>
      <w:r w:rsidRPr="0002166E">
        <w:rPr>
          <w:rFonts w:ascii="Times New Roman" w:hAnsi="Times New Roman"/>
          <w:i/>
          <w:sz w:val="24"/>
        </w:rPr>
        <w:t>In the open air the first,</w:t>
      </w:r>
    </w:p>
    <w:p w:rsidR="0002166E" w:rsidRPr="0002166E" w:rsidRDefault="0002166E">
      <w:pPr>
        <w:rPr>
          <w:rFonts w:ascii="Times New Roman" w:hAnsi="Times New Roman"/>
          <w:i/>
          <w:sz w:val="24"/>
        </w:rPr>
      </w:pPr>
      <w:r w:rsidRPr="0002166E">
        <w:rPr>
          <w:rFonts w:ascii="Times New Roman" w:hAnsi="Times New Roman"/>
          <w:i/>
          <w:sz w:val="24"/>
        </w:rPr>
        <w:t>In the second he lies under the earth,</w:t>
      </w:r>
    </w:p>
    <w:p w:rsidR="0002166E" w:rsidRPr="0002166E" w:rsidRDefault="0002166E">
      <w:pPr>
        <w:rPr>
          <w:rFonts w:ascii="Times New Roman" w:hAnsi="Times New Roman"/>
          <w:i/>
          <w:sz w:val="24"/>
        </w:rPr>
      </w:pPr>
      <w:r w:rsidRPr="0002166E">
        <w:rPr>
          <w:rFonts w:ascii="Times New Roman" w:hAnsi="Times New Roman"/>
          <w:i/>
          <w:sz w:val="24"/>
        </w:rPr>
        <w:t>Above the stars stands the following,</w:t>
      </w:r>
    </w:p>
    <w:p w:rsidR="0002166E" w:rsidRPr="0002166E" w:rsidRDefault="0002166E">
      <w:pPr>
        <w:rPr>
          <w:rFonts w:ascii="Times New Roman" w:hAnsi="Times New Roman"/>
          <w:i/>
          <w:sz w:val="24"/>
        </w:rPr>
      </w:pPr>
      <w:r w:rsidRPr="0002166E">
        <w:rPr>
          <w:rFonts w:ascii="Times New Roman" w:hAnsi="Times New Roman"/>
          <w:i/>
          <w:sz w:val="24"/>
        </w:rPr>
        <w:t>The house as the habitation here,</w:t>
      </w:r>
    </w:p>
    <w:p w:rsidR="0002166E" w:rsidRPr="0002166E" w:rsidRDefault="0002166E">
      <w:pPr>
        <w:rPr>
          <w:rFonts w:ascii="Times New Roman" w:hAnsi="Times New Roman"/>
          <w:i/>
          <w:sz w:val="24"/>
        </w:rPr>
      </w:pPr>
      <w:r w:rsidRPr="0002166E">
        <w:rPr>
          <w:rFonts w:ascii="Times New Roman" w:hAnsi="Times New Roman"/>
          <w:i/>
          <w:sz w:val="24"/>
        </w:rPr>
        <w:t>The grave as the habitation here,</w:t>
      </w:r>
    </w:p>
    <w:p w:rsidR="0002166E" w:rsidRPr="0002166E" w:rsidRDefault="0002166E">
      <w:pPr>
        <w:rPr>
          <w:rFonts w:ascii="Times New Roman" w:hAnsi="Times New Roman"/>
          <w:i/>
          <w:sz w:val="24"/>
        </w:rPr>
      </w:pPr>
      <w:r w:rsidRPr="0002166E">
        <w:rPr>
          <w:rFonts w:ascii="Times New Roman" w:hAnsi="Times New Roman"/>
          <w:i/>
          <w:sz w:val="24"/>
        </w:rPr>
        <w:t>The pole as the abode there,</w:t>
      </w:r>
    </w:p>
    <w:p w:rsidR="0002166E" w:rsidRPr="0002166E" w:rsidRDefault="0002166E">
      <w:pPr>
        <w:rPr>
          <w:rFonts w:ascii="Times New Roman" w:hAnsi="Times New Roman"/>
          <w:i/>
          <w:sz w:val="24"/>
        </w:rPr>
      </w:pPr>
      <w:r w:rsidRPr="0002166E">
        <w:rPr>
          <w:rFonts w:ascii="Times New Roman" w:hAnsi="Times New Roman"/>
          <w:i/>
          <w:sz w:val="24"/>
        </w:rPr>
        <w:t>The first deteriorates, the second decays,</w:t>
      </w:r>
    </w:p>
    <w:p w:rsidR="0002166E" w:rsidRPr="0002166E" w:rsidRDefault="0002166E">
      <w:pPr>
        <w:rPr>
          <w:rFonts w:ascii="Times New Roman" w:hAnsi="Times New Roman"/>
          <w:i/>
          <w:sz w:val="24"/>
        </w:rPr>
      </w:pPr>
      <w:r w:rsidRPr="0002166E">
        <w:rPr>
          <w:rFonts w:ascii="Times New Roman" w:hAnsi="Times New Roman"/>
          <w:i/>
          <w:sz w:val="24"/>
        </w:rPr>
        <w:t xml:space="preserve">The </w:t>
      </w:r>
      <w:r w:rsidR="00CE4251">
        <w:rPr>
          <w:rFonts w:ascii="Times New Roman" w:hAnsi="Times New Roman"/>
          <w:i/>
          <w:sz w:val="24"/>
        </w:rPr>
        <w:t xml:space="preserve">third lasts </w:t>
      </w:r>
      <w:r w:rsidR="00DB2CEA">
        <w:rPr>
          <w:rFonts w:ascii="Times New Roman" w:hAnsi="Times New Roman"/>
          <w:i/>
          <w:sz w:val="24"/>
        </w:rPr>
        <w:t>(</w:t>
      </w:r>
      <w:r w:rsidR="00CE4251">
        <w:rPr>
          <w:rFonts w:ascii="Times New Roman" w:hAnsi="Times New Roman"/>
          <w:i/>
          <w:sz w:val="24"/>
        </w:rPr>
        <w:t>eternally</w:t>
      </w:r>
      <w:r w:rsidR="00DB2CEA">
        <w:rPr>
          <w:rFonts w:ascii="Times New Roman" w:hAnsi="Times New Roman"/>
          <w:i/>
          <w:sz w:val="24"/>
        </w:rPr>
        <w:t>)</w:t>
      </w:r>
      <w:r w:rsidRPr="0002166E">
        <w:rPr>
          <w:rFonts w:ascii="Times New Roman" w:hAnsi="Times New Roman"/>
          <w:i/>
          <w:sz w:val="24"/>
        </w:rPr>
        <w:t>.</w:t>
      </w:r>
      <w:r w:rsidR="00FC186C">
        <w:rPr>
          <w:rFonts w:ascii="Times New Roman" w:hAnsi="Times New Roman"/>
          <w:i/>
          <w:sz w:val="24"/>
        </w:rPr>
        <w:t>(…)</w:t>
      </w:r>
    </w:p>
    <w:p w:rsidR="00EE3963" w:rsidRDefault="00EE3963">
      <w:pPr>
        <w:rPr>
          <w:rFonts w:ascii="Times New Roman" w:hAnsi="Times New Roman"/>
          <w:sz w:val="24"/>
          <w:lang w:val="de-DE"/>
        </w:rPr>
      </w:pPr>
    </w:p>
    <w:p w:rsidR="00446788" w:rsidRPr="001A5981" w:rsidRDefault="00FC186C" w:rsidP="001A5981">
      <w:pPr>
        <w:rPr>
          <w:rFonts w:ascii="Times New Roman" w:hAnsi="Times New Roman"/>
          <w:sz w:val="24"/>
        </w:rPr>
      </w:pPr>
      <w:r>
        <w:rPr>
          <w:rFonts w:ascii="Times New Roman" w:hAnsi="Times New Roman"/>
          <w:sz w:val="24"/>
          <w:lang w:val="de-DE"/>
        </w:rPr>
        <w:tab/>
      </w:r>
      <w:r w:rsidRPr="00FC186C">
        <w:rPr>
          <w:rFonts w:ascii="Times New Roman" w:hAnsi="Times New Roman"/>
          <w:sz w:val="24"/>
        </w:rPr>
        <w:t xml:space="preserve">Another </w:t>
      </w:r>
      <w:r w:rsidR="00F40CA8">
        <w:rPr>
          <w:rFonts w:ascii="Times New Roman" w:hAnsi="Times New Roman"/>
          <w:sz w:val="24"/>
        </w:rPr>
        <w:t xml:space="preserve">much earlier </w:t>
      </w:r>
      <w:r w:rsidRPr="00FC186C">
        <w:rPr>
          <w:rFonts w:ascii="Times New Roman" w:hAnsi="Times New Roman"/>
          <w:sz w:val="24"/>
        </w:rPr>
        <w:t>historica</w:t>
      </w:r>
      <w:r>
        <w:rPr>
          <w:rFonts w:ascii="Times New Roman" w:hAnsi="Times New Roman"/>
          <w:sz w:val="24"/>
        </w:rPr>
        <w:t>l and philosophical pointer lar</w:t>
      </w:r>
      <w:r w:rsidRPr="00FC186C">
        <w:rPr>
          <w:rFonts w:ascii="Times New Roman" w:hAnsi="Times New Roman"/>
          <w:sz w:val="24"/>
        </w:rPr>
        <w:t xml:space="preserve">gely ignored by </w:t>
      </w:r>
      <w:r w:rsidRPr="00446788">
        <w:rPr>
          <w:rFonts w:ascii="Times New Roman" w:hAnsi="Times New Roman"/>
          <w:sz w:val="24"/>
        </w:rPr>
        <w:t xml:space="preserve">archaeologists and astronomers alike is </w:t>
      </w:r>
      <w:r w:rsidR="00F40CA8" w:rsidRPr="00446788">
        <w:rPr>
          <w:rFonts w:ascii="Times New Roman" w:hAnsi="Times New Roman"/>
          <w:sz w:val="24"/>
        </w:rPr>
        <w:t xml:space="preserve">provided in Platon´s </w:t>
      </w:r>
      <w:r w:rsidR="00F40CA8" w:rsidRPr="00446788">
        <w:rPr>
          <w:rFonts w:ascii="Times New Roman" w:hAnsi="Times New Roman"/>
          <w:i/>
          <w:sz w:val="24"/>
        </w:rPr>
        <w:t>Timaios</w:t>
      </w:r>
      <w:r w:rsidR="001A5981">
        <w:rPr>
          <w:rStyle w:val="Appelnotedebasdep"/>
          <w:rFonts w:ascii="Times New Roman" w:hAnsi="Times New Roman"/>
          <w:i/>
          <w:sz w:val="24"/>
        </w:rPr>
        <w:footnoteReference w:id="9"/>
      </w:r>
      <w:r w:rsidR="00F40CA8" w:rsidRPr="00446788">
        <w:rPr>
          <w:rFonts w:ascii="Times New Roman" w:hAnsi="Times New Roman"/>
          <w:sz w:val="24"/>
        </w:rPr>
        <w:t>:</w:t>
      </w:r>
    </w:p>
    <w:p w:rsidR="00F40CA8" w:rsidRPr="00CA6DBE" w:rsidRDefault="00446788" w:rsidP="003F5154">
      <w:pPr>
        <w:rPr>
          <w:rFonts w:ascii="Times New Roman" w:hAnsi="Times New Roman"/>
          <w:i/>
          <w:sz w:val="24"/>
        </w:rPr>
      </w:pPr>
      <w:r w:rsidRPr="00446788">
        <w:rPr>
          <w:rFonts w:ascii="Times New Roman" w:hAnsi="Times New Roman"/>
          <w:i/>
          <w:sz w:val="24"/>
        </w:rPr>
        <w:t xml:space="preserve">„Having mixed all this together, he partitioned souls in the same number as stars and </w:t>
      </w:r>
      <w:r>
        <w:rPr>
          <w:rFonts w:ascii="Times New Roman" w:hAnsi="Times New Roman"/>
          <w:i/>
          <w:sz w:val="24"/>
        </w:rPr>
        <w:t>allotted to each star</w:t>
      </w:r>
      <w:r w:rsidR="001A5981">
        <w:rPr>
          <w:rFonts w:ascii="Times New Roman" w:hAnsi="Times New Roman"/>
          <w:i/>
          <w:sz w:val="24"/>
        </w:rPr>
        <w:t xml:space="preserve"> one soul</w:t>
      </w:r>
      <w:r w:rsidRPr="00446788">
        <w:rPr>
          <w:rFonts w:ascii="Times New Roman" w:hAnsi="Times New Roman"/>
          <w:i/>
          <w:sz w:val="24"/>
        </w:rPr>
        <w:t xml:space="preserve">. Then he put them in a kind of wagon, showed to them the principle of the cosmos and revealed to them the laws imposed by fate; (…) and he who has lived well in the space of time allotted to him </w:t>
      </w:r>
      <w:r w:rsidR="00661688">
        <w:rPr>
          <w:rFonts w:ascii="Times New Roman" w:hAnsi="Times New Roman"/>
          <w:i/>
          <w:sz w:val="24"/>
        </w:rPr>
        <w:t>shall return to the abode in his</w:t>
      </w:r>
      <w:r w:rsidRPr="00446788">
        <w:rPr>
          <w:rFonts w:ascii="Times New Roman" w:hAnsi="Times New Roman"/>
          <w:i/>
          <w:sz w:val="24"/>
        </w:rPr>
        <w:t xml:space="preserve"> star</w:t>
      </w:r>
      <w:r w:rsidR="00661688">
        <w:rPr>
          <w:rFonts w:ascii="Times New Roman" w:hAnsi="Times New Roman"/>
          <w:i/>
          <w:sz w:val="24"/>
        </w:rPr>
        <w:t xml:space="preserve"> and live a happy life appropriate </w:t>
      </w:r>
      <w:r w:rsidR="001A5981">
        <w:rPr>
          <w:rFonts w:ascii="Times New Roman" w:hAnsi="Times New Roman"/>
          <w:i/>
          <w:sz w:val="24"/>
        </w:rPr>
        <w:t>to</w:t>
      </w:r>
      <w:r w:rsidR="00661688">
        <w:rPr>
          <w:rFonts w:ascii="Times New Roman" w:hAnsi="Times New Roman"/>
          <w:i/>
          <w:sz w:val="24"/>
        </w:rPr>
        <w:t xml:space="preserve"> him.” </w:t>
      </w:r>
    </w:p>
    <w:p w:rsidR="00EE3963" w:rsidRPr="00EC29C9" w:rsidRDefault="00186709" w:rsidP="003F5154">
      <w:pPr>
        <w:rPr>
          <w:rFonts w:ascii="Times New Roman" w:hAnsi="Times New Roman"/>
          <w:sz w:val="24"/>
        </w:rPr>
      </w:pPr>
      <w:r w:rsidRPr="001A5981">
        <w:rPr>
          <w:rFonts w:ascii="Times New Roman" w:hAnsi="Times New Roman"/>
          <w:sz w:val="24"/>
        </w:rPr>
        <w:tab/>
      </w:r>
      <w:r w:rsidR="003F5154">
        <w:rPr>
          <w:rFonts w:ascii="Times New Roman" w:hAnsi="Times New Roman"/>
          <w:sz w:val="24"/>
        </w:rPr>
        <w:t>The belief in a</w:t>
      </w:r>
      <w:r w:rsidR="00EE3963" w:rsidRPr="00446788">
        <w:rPr>
          <w:rFonts w:ascii="Times New Roman" w:hAnsi="Times New Roman"/>
          <w:sz w:val="24"/>
        </w:rPr>
        <w:t xml:space="preserve"> soul´s journey to the </w:t>
      </w:r>
      <w:r w:rsidR="00446788" w:rsidRPr="00446788">
        <w:rPr>
          <w:rFonts w:ascii="Times New Roman" w:hAnsi="Times New Roman"/>
          <w:sz w:val="24"/>
        </w:rPr>
        <w:t xml:space="preserve">stars in general and to the </w:t>
      </w:r>
      <w:r w:rsidR="003C0B35" w:rsidRPr="00446788">
        <w:rPr>
          <w:rFonts w:ascii="Times New Roman" w:hAnsi="Times New Roman"/>
          <w:sz w:val="24"/>
        </w:rPr>
        <w:t xml:space="preserve">apparent </w:t>
      </w:r>
      <w:r w:rsidR="00EE3963" w:rsidRPr="00446788">
        <w:rPr>
          <w:rFonts w:ascii="Times New Roman" w:hAnsi="Times New Roman"/>
          <w:sz w:val="24"/>
        </w:rPr>
        <w:t>center</w:t>
      </w:r>
      <w:r w:rsidR="003C0B35" w:rsidRPr="00446788">
        <w:rPr>
          <w:rFonts w:ascii="Times New Roman" w:hAnsi="Times New Roman"/>
          <w:sz w:val="24"/>
        </w:rPr>
        <w:t xml:space="preserve"> and eventual origin</w:t>
      </w:r>
      <w:r w:rsidR="00EE3963" w:rsidRPr="00446788">
        <w:rPr>
          <w:rFonts w:ascii="Times New Roman" w:hAnsi="Times New Roman"/>
          <w:sz w:val="24"/>
        </w:rPr>
        <w:t xml:space="preserve"> of the universe, i. e. the celestial pole, </w:t>
      </w:r>
      <w:r w:rsidR="00446788" w:rsidRPr="00446788">
        <w:rPr>
          <w:rFonts w:ascii="Times New Roman" w:hAnsi="Times New Roman"/>
          <w:sz w:val="24"/>
        </w:rPr>
        <w:t xml:space="preserve">in particular </w:t>
      </w:r>
      <w:r w:rsidR="00EE3963" w:rsidRPr="00446788">
        <w:rPr>
          <w:rFonts w:ascii="Times New Roman" w:hAnsi="Times New Roman"/>
          <w:sz w:val="24"/>
        </w:rPr>
        <w:t>was extant in</w:t>
      </w:r>
      <w:r w:rsidR="00EE3963">
        <w:rPr>
          <w:rFonts w:ascii="Times New Roman" w:hAnsi="Times New Roman"/>
          <w:sz w:val="24"/>
        </w:rPr>
        <w:t xml:space="preserve"> di</w:t>
      </w:r>
      <w:r w:rsidR="00446788">
        <w:rPr>
          <w:rFonts w:ascii="Times New Roman" w:hAnsi="Times New Roman"/>
          <w:sz w:val="24"/>
        </w:rPr>
        <w:t>fferent</w:t>
      </w:r>
      <w:r w:rsidR="003F5154">
        <w:rPr>
          <w:rFonts w:ascii="Times New Roman" w:hAnsi="Times New Roman"/>
          <w:sz w:val="24"/>
        </w:rPr>
        <w:t xml:space="preserve"> ancient</w:t>
      </w:r>
      <w:r w:rsidR="00446788">
        <w:rPr>
          <w:rFonts w:ascii="Times New Roman" w:hAnsi="Times New Roman"/>
          <w:sz w:val="24"/>
        </w:rPr>
        <w:t xml:space="preserve"> cult</w:t>
      </w:r>
      <w:r w:rsidR="003F5154">
        <w:rPr>
          <w:rFonts w:ascii="Times New Roman" w:hAnsi="Times New Roman"/>
          <w:sz w:val="24"/>
        </w:rPr>
        <w:t>ures including</w:t>
      </w:r>
      <w:r w:rsidR="00EE3963">
        <w:rPr>
          <w:rFonts w:ascii="Times New Roman" w:hAnsi="Times New Roman"/>
          <w:sz w:val="24"/>
        </w:rPr>
        <w:t xml:space="preserve"> </w:t>
      </w:r>
      <w:smartTag w:uri="urn:schemas-microsoft-com:office:smarttags" w:element="country-region">
        <w:r w:rsidR="00EE3963">
          <w:rPr>
            <w:rFonts w:ascii="Times New Roman" w:hAnsi="Times New Roman"/>
            <w:sz w:val="24"/>
          </w:rPr>
          <w:t>China</w:t>
        </w:r>
      </w:smartTag>
      <w:r w:rsidR="00EE3963">
        <w:rPr>
          <w:rFonts w:ascii="Times New Roman" w:hAnsi="Times New Roman"/>
          <w:sz w:val="24"/>
        </w:rPr>
        <w:t xml:space="preserve">, </w:t>
      </w:r>
      <w:smartTag w:uri="urn:schemas-microsoft-com:office:smarttags" w:element="country-region">
        <w:r w:rsidR="00EE3963">
          <w:rPr>
            <w:rFonts w:ascii="Times New Roman" w:hAnsi="Times New Roman"/>
            <w:sz w:val="24"/>
          </w:rPr>
          <w:t>Korea</w:t>
        </w:r>
      </w:smartTag>
      <w:r w:rsidR="0080756C">
        <w:rPr>
          <w:rFonts w:ascii="Times New Roman" w:hAnsi="Times New Roman"/>
          <w:sz w:val="24"/>
        </w:rPr>
        <w:t xml:space="preserve"> and</w:t>
      </w:r>
      <w:r w:rsidR="00EE3963">
        <w:rPr>
          <w:rFonts w:ascii="Times New Roman" w:hAnsi="Times New Roman"/>
          <w:sz w:val="24"/>
        </w:rPr>
        <w:t xml:space="preserve"> </w:t>
      </w:r>
      <w:smartTag w:uri="urn:schemas-microsoft-com:office:smarttags" w:element="country-region">
        <w:smartTag w:uri="urn:schemas-microsoft-com:office:smarttags" w:element="place">
          <w:r w:rsidR="00EE3963">
            <w:rPr>
              <w:rFonts w:ascii="Times New Roman" w:hAnsi="Times New Roman"/>
              <w:sz w:val="24"/>
            </w:rPr>
            <w:t>Japan</w:t>
          </w:r>
        </w:smartTag>
      </w:smartTag>
      <w:r w:rsidR="00EE3963">
        <w:rPr>
          <w:rFonts w:ascii="Times New Roman" w:hAnsi="Times New Roman"/>
          <w:sz w:val="24"/>
        </w:rPr>
        <w:t>. That a corresponding not</w:t>
      </w:r>
      <w:r w:rsidR="003F5154">
        <w:rPr>
          <w:rFonts w:ascii="Times New Roman" w:hAnsi="Times New Roman"/>
          <w:sz w:val="24"/>
        </w:rPr>
        <w:t>ion existed</w:t>
      </w:r>
      <w:r w:rsidR="003D78DB">
        <w:rPr>
          <w:rFonts w:ascii="Times New Roman" w:hAnsi="Times New Roman"/>
          <w:sz w:val="24"/>
        </w:rPr>
        <w:t xml:space="preserve"> in</w:t>
      </w:r>
      <w:r w:rsidR="00EE3963">
        <w:rPr>
          <w:rFonts w:ascii="Times New Roman" w:hAnsi="Times New Roman"/>
          <w:sz w:val="24"/>
        </w:rPr>
        <w:t xml:space="preserve"> medieval Europe cannot only be dedu</w:t>
      </w:r>
      <w:r w:rsidR="001A5981">
        <w:rPr>
          <w:rFonts w:ascii="Times New Roman" w:hAnsi="Times New Roman"/>
          <w:sz w:val="24"/>
        </w:rPr>
        <w:t>ced from the aforementioned texts</w:t>
      </w:r>
      <w:r w:rsidR="00EE3963">
        <w:rPr>
          <w:rFonts w:ascii="Times New Roman" w:hAnsi="Times New Roman"/>
          <w:sz w:val="24"/>
        </w:rPr>
        <w:t>, but also from the</w:t>
      </w:r>
      <w:r w:rsidR="00C92F8D">
        <w:rPr>
          <w:rFonts w:ascii="Times New Roman" w:hAnsi="Times New Roman"/>
          <w:sz w:val="24"/>
        </w:rPr>
        <w:t xml:space="preserve"> description of </w:t>
      </w:r>
      <w:smartTag w:uri="urn:schemas-microsoft-com:office:smarttags" w:element="place">
        <w:r w:rsidR="00C92F8D">
          <w:rPr>
            <w:rFonts w:ascii="Times New Roman" w:hAnsi="Times New Roman"/>
            <w:sz w:val="24"/>
          </w:rPr>
          <w:t>Paradise</w:t>
        </w:r>
      </w:smartTag>
      <w:r w:rsidR="00EE3963">
        <w:rPr>
          <w:rFonts w:ascii="Times New Roman" w:hAnsi="Times New Roman"/>
          <w:sz w:val="24"/>
        </w:rPr>
        <w:t xml:space="preserve"> in Dante´s “</w:t>
      </w:r>
      <w:r w:rsidR="003F5154">
        <w:rPr>
          <w:rFonts w:ascii="Times New Roman" w:hAnsi="Times New Roman"/>
          <w:sz w:val="24"/>
        </w:rPr>
        <w:t>Divine Comedy”, which depicts</w:t>
      </w:r>
      <w:r w:rsidR="00EE3963">
        <w:rPr>
          <w:rFonts w:ascii="Times New Roman" w:hAnsi="Times New Roman"/>
          <w:sz w:val="24"/>
        </w:rPr>
        <w:t xml:space="preserve"> a journey of the soul through the</w:t>
      </w:r>
      <w:r w:rsidR="00FE4B7E">
        <w:rPr>
          <w:rFonts w:ascii="Times New Roman" w:hAnsi="Times New Roman"/>
          <w:sz w:val="24"/>
        </w:rPr>
        <w:t xml:space="preserve"> seven</w:t>
      </w:r>
      <w:r w:rsidR="00EE3963">
        <w:rPr>
          <w:rFonts w:ascii="Times New Roman" w:hAnsi="Times New Roman"/>
          <w:sz w:val="24"/>
        </w:rPr>
        <w:t xml:space="preserve"> planetary spheres up to</w:t>
      </w:r>
      <w:r w:rsidR="00FE4B7E">
        <w:rPr>
          <w:rFonts w:ascii="Times New Roman" w:hAnsi="Times New Roman"/>
          <w:sz w:val="24"/>
        </w:rPr>
        <w:t xml:space="preserve"> the highest region, the center</w:t>
      </w:r>
      <w:r w:rsidR="00EE3963">
        <w:rPr>
          <w:rFonts w:ascii="Times New Roman" w:hAnsi="Times New Roman"/>
          <w:sz w:val="24"/>
        </w:rPr>
        <w:t xml:space="preserve"> of heaven.</w:t>
      </w:r>
      <w:r w:rsidR="00FE4B7E">
        <w:rPr>
          <w:rFonts w:ascii="Times New Roman" w:hAnsi="Times New Roman"/>
          <w:sz w:val="24"/>
        </w:rPr>
        <w:t xml:space="preserve"> This journey described</w:t>
      </w:r>
      <w:r w:rsidR="003D78DB">
        <w:rPr>
          <w:rFonts w:ascii="Times New Roman" w:hAnsi="Times New Roman"/>
          <w:sz w:val="24"/>
        </w:rPr>
        <w:t xml:space="preserve"> in a medieval Christian context has forerunners in the </w:t>
      </w:r>
      <w:r w:rsidR="0019754E">
        <w:rPr>
          <w:rFonts w:ascii="Times New Roman" w:hAnsi="Times New Roman"/>
          <w:sz w:val="24"/>
        </w:rPr>
        <w:t>Roman Mithraic cult originating in</w:t>
      </w:r>
      <w:r w:rsidR="003D78DB">
        <w:rPr>
          <w:rFonts w:ascii="Times New Roman" w:hAnsi="Times New Roman"/>
          <w:sz w:val="24"/>
        </w:rPr>
        <w:t xml:space="preserve"> ancient </w:t>
      </w:r>
      <w:smartTag w:uri="urn:schemas-microsoft-com:office:smarttags" w:element="country-region">
        <w:r w:rsidR="003D78DB">
          <w:rPr>
            <w:rFonts w:ascii="Times New Roman" w:hAnsi="Times New Roman"/>
            <w:sz w:val="24"/>
          </w:rPr>
          <w:t>Persia</w:t>
        </w:r>
      </w:smartTag>
      <w:r w:rsidR="003D78DB">
        <w:rPr>
          <w:rFonts w:ascii="Times New Roman" w:hAnsi="Times New Roman"/>
          <w:sz w:val="24"/>
        </w:rPr>
        <w:t xml:space="preserve"> and in the hermetic teachings said to have originated in </w:t>
      </w:r>
      <w:smartTag w:uri="urn:schemas-microsoft-com:office:smarttags" w:element="country-region">
        <w:smartTag w:uri="urn:schemas-microsoft-com:office:smarttags" w:element="place">
          <w:r w:rsidR="003D78DB">
            <w:rPr>
              <w:rFonts w:ascii="Times New Roman" w:hAnsi="Times New Roman"/>
              <w:sz w:val="24"/>
            </w:rPr>
            <w:t>Egypt</w:t>
          </w:r>
        </w:smartTag>
      </w:smartTag>
      <w:r w:rsidR="003D78DB">
        <w:rPr>
          <w:rFonts w:ascii="Times New Roman" w:hAnsi="Times New Roman"/>
          <w:sz w:val="24"/>
        </w:rPr>
        <w:t xml:space="preserve">. These important </w:t>
      </w:r>
      <w:r w:rsidR="00DF1375">
        <w:rPr>
          <w:rFonts w:ascii="Times New Roman" w:hAnsi="Times New Roman"/>
          <w:sz w:val="24"/>
        </w:rPr>
        <w:t xml:space="preserve">early </w:t>
      </w:r>
      <w:r w:rsidR="003B1996">
        <w:rPr>
          <w:rFonts w:ascii="Times New Roman" w:hAnsi="Times New Roman"/>
          <w:sz w:val="24"/>
        </w:rPr>
        <w:t>sources</w:t>
      </w:r>
      <w:r w:rsidR="003D78DB">
        <w:rPr>
          <w:rFonts w:ascii="Times New Roman" w:hAnsi="Times New Roman"/>
          <w:sz w:val="24"/>
        </w:rPr>
        <w:t xml:space="preserve"> for the comparative history of religion</w:t>
      </w:r>
      <w:r w:rsidR="00C92F8D">
        <w:rPr>
          <w:rFonts w:ascii="Times New Roman" w:hAnsi="Times New Roman"/>
          <w:sz w:val="24"/>
        </w:rPr>
        <w:t xml:space="preserve"> in relation to astronomy</w:t>
      </w:r>
      <w:r w:rsidR="003D78DB">
        <w:rPr>
          <w:rFonts w:ascii="Times New Roman" w:hAnsi="Times New Roman"/>
          <w:sz w:val="24"/>
        </w:rPr>
        <w:t xml:space="preserve"> are widely available nowadays and </w:t>
      </w:r>
      <w:r w:rsidR="00A76F38">
        <w:rPr>
          <w:rFonts w:ascii="Times New Roman" w:hAnsi="Times New Roman"/>
          <w:sz w:val="24"/>
        </w:rPr>
        <w:t xml:space="preserve">as a matter of fact </w:t>
      </w:r>
      <w:r w:rsidR="003D78DB">
        <w:rPr>
          <w:rFonts w:ascii="Times New Roman" w:hAnsi="Times New Roman"/>
          <w:sz w:val="24"/>
        </w:rPr>
        <w:t xml:space="preserve">have nothing </w:t>
      </w:r>
      <w:r w:rsidR="00A76F38">
        <w:rPr>
          <w:rFonts w:ascii="Times New Roman" w:hAnsi="Times New Roman"/>
          <w:sz w:val="24"/>
        </w:rPr>
        <w:t xml:space="preserve">whatsoever </w:t>
      </w:r>
      <w:r w:rsidR="003D78DB">
        <w:rPr>
          <w:rFonts w:ascii="Times New Roman" w:hAnsi="Times New Roman"/>
          <w:sz w:val="24"/>
        </w:rPr>
        <w:t xml:space="preserve">to do with </w:t>
      </w:r>
      <w:r w:rsidR="003F5154">
        <w:rPr>
          <w:rFonts w:ascii="Times New Roman" w:hAnsi="Times New Roman"/>
          <w:sz w:val="24"/>
        </w:rPr>
        <w:t>more recent</w:t>
      </w:r>
      <w:r w:rsidR="00E33EFB">
        <w:rPr>
          <w:rFonts w:ascii="Times New Roman" w:hAnsi="Times New Roman"/>
          <w:sz w:val="24"/>
        </w:rPr>
        <w:t xml:space="preserve"> </w:t>
      </w:r>
      <w:r w:rsidR="003D78DB">
        <w:rPr>
          <w:rFonts w:ascii="Times New Roman" w:hAnsi="Times New Roman"/>
          <w:sz w:val="24"/>
        </w:rPr>
        <w:t>esoteric fancies.</w:t>
      </w:r>
    </w:p>
    <w:p w:rsidR="00E33EFB" w:rsidRPr="00CA6DBE" w:rsidRDefault="00797575">
      <w:pPr>
        <w:rPr>
          <w:rFonts w:ascii="Times New Roman" w:hAnsi="Times New Roman"/>
          <w:sz w:val="24"/>
        </w:rPr>
      </w:pPr>
      <w:r w:rsidRPr="00E33EFB">
        <w:rPr>
          <w:rFonts w:ascii="Times New Roman" w:hAnsi="Times New Roman"/>
          <w:sz w:val="24"/>
        </w:rPr>
        <w:tab/>
      </w:r>
      <w:r w:rsidR="005B2BF2" w:rsidRPr="005B2BF2">
        <w:rPr>
          <w:rFonts w:ascii="Times New Roman" w:hAnsi="Times New Roman"/>
          <w:sz w:val="24"/>
        </w:rPr>
        <w:t xml:space="preserve">Keeping in mind that ancient Chinese astronomy is based on the equatorial system I decided </w:t>
      </w:r>
      <w:r w:rsidR="005B2BF2">
        <w:rPr>
          <w:rFonts w:ascii="Times New Roman" w:hAnsi="Times New Roman"/>
          <w:sz w:val="24"/>
        </w:rPr>
        <w:t>to check if - in view of the unmistak</w:t>
      </w:r>
      <w:r w:rsidRPr="00797575">
        <w:rPr>
          <w:rFonts w:ascii="Times New Roman" w:hAnsi="Times New Roman"/>
          <w:sz w:val="24"/>
        </w:rPr>
        <w:t>able re</w:t>
      </w:r>
      <w:r w:rsidR="00FE4B7E">
        <w:rPr>
          <w:rFonts w:ascii="Times New Roman" w:hAnsi="Times New Roman"/>
          <w:sz w:val="24"/>
        </w:rPr>
        <w:t>presentation of the Big Dipper</w:t>
      </w:r>
      <w:r w:rsidR="005B2BF2">
        <w:rPr>
          <w:rFonts w:ascii="Times New Roman" w:hAnsi="Times New Roman"/>
          <w:sz w:val="24"/>
        </w:rPr>
        <w:t xml:space="preserve"> - the other representations</w:t>
      </w:r>
      <w:r w:rsidRPr="00797575">
        <w:rPr>
          <w:rFonts w:ascii="Times New Roman" w:hAnsi="Times New Roman"/>
          <w:sz w:val="24"/>
        </w:rPr>
        <w:t xml:space="preserve"> on the coin migh</w:t>
      </w:r>
      <w:r w:rsidR="00E33EFB">
        <w:rPr>
          <w:rFonts w:ascii="Times New Roman" w:hAnsi="Times New Roman"/>
          <w:sz w:val="24"/>
        </w:rPr>
        <w:t>t eventually correspond to</w:t>
      </w:r>
      <w:r w:rsidR="005B2BF2">
        <w:rPr>
          <w:rFonts w:ascii="Times New Roman" w:hAnsi="Times New Roman"/>
          <w:sz w:val="24"/>
        </w:rPr>
        <w:t xml:space="preserve"> the outlines of constellations also.</w:t>
      </w:r>
      <w:r w:rsidRPr="00797575">
        <w:rPr>
          <w:rFonts w:ascii="Times New Roman" w:hAnsi="Times New Roman"/>
          <w:sz w:val="24"/>
        </w:rPr>
        <w:t xml:space="preserve"> </w:t>
      </w:r>
      <w:r w:rsidR="005B2BF2">
        <w:rPr>
          <w:rFonts w:ascii="Times New Roman" w:hAnsi="Times New Roman"/>
          <w:sz w:val="24"/>
        </w:rPr>
        <w:t>So</w:t>
      </w:r>
      <w:r>
        <w:rPr>
          <w:rFonts w:ascii="Times New Roman" w:hAnsi="Times New Roman"/>
          <w:sz w:val="24"/>
        </w:rPr>
        <w:t xml:space="preserve"> the center of</w:t>
      </w:r>
      <w:r w:rsidRPr="00797575">
        <w:rPr>
          <w:rFonts w:ascii="Times New Roman" w:hAnsi="Times New Roman"/>
          <w:sz w:val="24"/>
        </w:rPr>
        <w:t xml:space="preserve"> the coin </w:t>
      </w:r>
      <w:r w:rsidR="005B2BF2">
        <w:rPr>
          <w:rFonts w:ascii="Times New Roman" w:hAnsi="Times New Roman"/>
          <w:sz w:val="24"/>
        </w:rPr>
        <w:t xml:space="preserve">was put </w:t>
      </w:r>
      <w:r>
        <w:rPr>
          <w:rFonts w:ascii="Times New Roman" w:hAnsi="Times New Roman"/>
          <w:sz w:val="24"/>
        </w:rPr>
        <w:t xml:space="preserve">above the present Polaris </w:t>
      </w:r>
      <w:r w:rsidRPr="00797575">
        <w:rPr>
          <w:rFonts w:ascii="Times New Roman" w:hAnsi="Times New Roman"/>
          <w:sz w:val="24"/>
        </w:rPr>
        <w:t>(</w:t>
      </w:r>
      <w:r w:rsidR="00311551">
        <w:rPr>
          <w:rFonts w:ascii="Times New Roman" w:hAnsi="Times New Roman"/>
          <w:i/>
          <w:sz w:val="24"/>
        </w:rPr>
        <w:t>α-Ursa M</w:t>
      </w:r>
      <w:r w:rsidRPr="00797575">
        <w:rPr>
          <w:rFonts w:ascii="Times New Roman" w:hAnsi="Times New Roman"/>
          <w:i/>
          <w:sz w:val="24"/>
        </w:rPr>
        <w:t>inoris</w:t>
      </w:r>
      <w:r w:rsidRPr="00797575">
        <w:rPr>
          <w:rFonts w:ascii="Times New Roman" w:hAnsi="Times New Roman"/>
          <w:sz w:val="24"/>
        </w:rPr>
        <w:t>)</w:t>
      </w:r>
      <w:r w:rsidR="005D306D">
        <w:rPr>
          <w:rFonts w:ascii="Times New Roman" w:hAnsi="Times New Roman"/>
          <w:sz w:val="24"/>
        </w:rPr>
        <w:t xml:space="preserve"> and other areas of the sky which housed the celestial pole during the last 2000 years</w:t>
      </w:r>
      <w:r>
        <w:rPr>
          <w:rFonts w:ascii="Times New Roman" w:hAnsi="Times New Roman"/>
          <w:sz w:val="24"/>
        </w:rPr>
        <w:t>. The mirror-inverted big dipp</w:t>
      </w:r>
      <w:r w:rsidR="005B2BF2">
        <w:rPr>
          <w:rFonts w:ascii="Times New Roman" w:hAnsi="Times New Roman"/>
          <w:sz w:val="24"/>
        </w:rPr>
        <w:t>er was oriented to its correspondent</w:t>
      </w:r>
      <w:r>
        <w:rPr>
          <w:rFonts w:ascii="Times New Roman" w:hAnsi="Times New Roman"/>
          <w:sz w:val="24"/>
        </w:rPr>
        <w:t xml:space="preserve"> on the map. Yet, apart from the big dipper, no</w:t>
      </w:r>
      <w:r w:rsidR="00E33EFB">
        <w:rPr>
          <w:rFonts w:ascii="Times New Roman" w:hAnsi="Times New Roman"/>
          <w:sz w:val="24"/>
        </w:rPr>
        <w:t>ne of the</w:t>
      </w:r>
      <w:r>
        <w:rPr>
          <w:rFonts w:ascii="Times New Roman" w:hAnsi="Times New Roman"/>
          <w:sz w:val="24"/>
        </w:rPr>
        <w:t xml:space="preserve"> constellation</w:t>
      </w:r>
      <w:r w:rsidR="00E33EFB">
        <w:rPr>
          <w:rFonts w:ascii="Times New Roman" w:hAnsi="Times New Roman"/>
          <w:sz w:val="24"/>
        </w:rPr>
        <w:t>s</w:t>
      </w:r>
      <w:r>
        <w:rPr>
          <w:rFonts w:ascii="Times New Roman" w:hAnsi="Times New Roman"/>
          <w:sz w:val="24"/>
        </w:rPr>
        <w:t xml:space="preserve"> at about the same distance from the pole as the </w:t>
      </w:r>
      <w:r w:rsidR="005B2BF2">
        <w:rPr>
          <w:rFonts w:ascii="Times New Roman" w:hAnsi="Times New Roman"/>
          <w:sz w:val="24"/>
        </w:rPr>
        <w:t xml:space="preserve">Big </w:t>
      </w:r>
      <w:r>
        <w:rPr>
          <w:rFonts w:ascii="Times New Roman" w:hAnsi="Times New Roman"/>
          <w:sz w:val="24"/>
        </w:rPr>
        <w:t xml:space="preserve">Dipper </w:t>
      </w:r>
      <w:r w:rsidR="005B2BF2">
        <w:rPr>
          <w:rFonts w:ascii="Times New Roman" w:hAnsi="Times New Roman"/>
          <w:sz w:val="24"/>
        </w:rPr>
        <w:t xml:space="preserve">resembled the outline of the other objects depicted on the coin </w:t>
      </w:r>
      <w:r w:rsidR="005B2BF2" w:rsidRPr="00CB7BA5">
        <w:rPr>
          <w:rFonts w:ascii="Times New Roman" w:hAnsi="Times New Roman"/>
          <w:b/>
          <w:sz w:val="24"/>
        </w:rPr>
        <w:t>(fig. 4)</w:t>
      </w:r>
      <w:r w:rsidR="005B2BF2">
        <w:rPr>
          <w:rFonts w:ascii="Times New Roman" w:hAnsi="Times New Roman"/>
          <w:sz w:val="24"/>
        </w:rPr>
        <w:t>.</w:t>
      </w:r>
    </w:p>
    <w:p w:rsidR="00573F0F" w:rsidRDefault="00990DBD">
      <w:pPr>
        <w:rPr>
          <w:rFonts w:ascii="Times New Roman" w:hAnsi="Times New Roman"/>
          <w:sz w:val="24"/>
        </w:rPr>
      </w:pPr>
      <w:r w:rsidRPr="00573F0F">
        <w:rPr>
          <w:rFonts w:ascii="Times New Roman" w:hAnsi="Times New Roman"/>
          <w:noProof/>
          <w:sz w:val="24"/>
          <w:lang w:val="fr-FR" w:eastAsia="zh-CN"/>
        </w:rPr>
        <w:drawing>
          <wp:inline distT="0" distB="0" distL="0" distR="0">
            <wp:extent cx="4238625" cy="3505200"/>
            <wp:effectExtent l="0" t="0" r="0" b="0"/>
            <wp:docPr id="5" name="Image 5" descr="CoinPol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inPolar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38625" cy="3505200"/>
                    </a:xfrm>
                    <a:prstGeom prst="rect">
                      <a:avLst/>
                    </a:prstGeom>
                    <a:noFill/>
                    <a:ln>
                      <a:noFill/>
                    </a:ln>
                  </pic:spPr>
                </pic:pic>
              </a:graphicData>
            </a:graphic>
          </wp:inline>
        </w:drawing>
      </w:r>
    </w:p>
    <w:p w:rsidR="00573F0F" w:rsidRDefault="00573F0F">
      <w:pPr>
        <w:rPr>
          <w:rFonts w:ascii="Times New Roman" w:hAnsi="Times New Roman"/>
          <w:sz w:val="24"/>
        </w:rPr>
      </w:pPr>
      <w:r w:rsidRPr="00573F0F">
        <w:rPr>
          <w:rFonts w:ascii="Times New Roman" w:hAnsi="Times New Roman"/>
          <w:sz w:val="24"/>
        </w:rPr>
        <w:t xml:space="preserve">Fig. 4: The coin aligned with the present Polaris </w:t>
      </w:r>
      <w:r w:rsidRPr="00573F0F">
        <w:rPr>
          <w:rFonts w:ascii="Times New Roman" w:hAnsi="Times New Roman"/>
          <w:i/>
          <w:sz w:val="24"/>
        </w:rPr>
        <w:t>(</w:t>
      </w:r>
      <w:r w:rsidRPr="00573F0F">
        <w:rPr>
          <w:rFonts w:ascii="Times New Roman" w:hAnsi="Times New Roman"/>
          <w:i/>
          <w:sz w:val="24"/>
          <w:lang w:val="de-DE"/>
        </w:rPr>
        <w:t>α</w:t>
      </w:r>
      <w:r w:rsidRPr="00573F0F">
        <w:rPr>
          <w:rFonts w:ascii="Times New Roman" w:hAnsi="Times New Roman"/>
          <w:i/>
          <w:sz w:val="24"/>
        </w:rPr>
        <w:t>-ursa minoris)</w:t>
      </w:r>
      <w:r>
        <w:rPr>
          <w:rFonts w:ascii="Times New Roman" w:hAnsi="Times New Roman"/>
          <w:sz w:val="24"/>
        </w:rPr>
        <w:t>. The mirror-inverted representation of the</w:t>
      </w:r>
      <w:r w:rsidR="00CB6C65">
        <w:rPr>
          <w:rFonts w:ascii="Times New Roman" w:hAnsi="Times New Roman"/>
          <w:sz w:val="24"/>
        </w:rPr>
        <w:t xml:space="preserve"> Big Dipper is oriented according to</w:t>
      </w:r>
      <w:r>
        <w:rPr>
          <w:rFonts w:ascii="Times New Roman" w:hAnsi="Times New Roman"/>
          <w:sz w:val="24"/>
        </w:rPr>
        <w:t xml:space="preserve"> its correspondent</w:t>
      </w:r>
      <w:r w:rsidR="00CB6C65">
        <w:rPr>
          <w:rFonts w:ascii="Times New Roman" w:hAnsi="Times New Roman"/>
          <w:sz w:val="24"/>
        </w:rPr>
        <w:t>, including its mirrored angle</w:t>
      </w:r>
      <w:r w:rsidR="005D1B20">
        <w:rPr>
          <w:rFonts w:ascii="Times New Roman" w:hAnsi="Times New Roman"/>
          <w:sz w:val="24"/>
        </w:rPr>
        <w:t>.</w:t>
      </w:r>
    </w:p>
    <w:p w:rsidR="00FE4B7E" w:rsidRPr="005D1B20" w:rsidRDefault="00FE4B7E">
      <w:pPr>
        <w:rPr>
          <w:rFonts w:ascii="Times New Roman" w:hAnsi="Times New Roman"/>
          <w:sz w:val="24"/>
        </w:rPr>
      </w:pPr>
    </w:p>
    <w:p w:rsidR="00C23E7D" w:rsidRPr="00797575" w:rsidRDefault="00CB6C65">
      <w:pPr>
        <w:rPr>
          <w:rFonts w:ascii="Times New Roman" w:hAnsi="Times New Roman"/>
          <w:sz w:val="24"/>
        </w:rPr>
      </w:pPr>
      <w:r>
        <w:rPr>
          <w:rFonts w:ascii="Times New Roman" w:hAnsi="Times New Roman"/>
          <w:sz w:val="24"/>
        </w:rPr>
        <w:tab/>
      </w:r>
      <w:r w:rsidR="005B2BF2">
        <w:rPr>
          <w:rFonts w:ascii="Times New Roman" w:hAnsi="Times New Roman"/>
          <w:sz w:val="24"/>
        </w:rPr>
        <w:t>It was then that I decided to try the same for the po</w:t>
      </w:r>
      <w:r w:rsidR="009963CD">
        <w:rPr>
          <w:rFonts w:ascii="Times New Roman" w:hAnsi="Times New Roman"/>
          <w:sz w:val="24"/>
        </w:rPr>
        <w:t>le of the ecliptic. The result wa</w:t>
      </w:r>
      <w:r w:rsidR="0023009F">
        <w:rPr>
          <w:rFonts w:ascii="Times New Roman" w:hAnsi="Times New Roman"/>
          <w:sz w:val="24"/>
        </w:rPr>
        <w:t>s as follows</w:t>
      </w:r>
      <w:r w:rsidR="005019D4">
        <w:rPr>
          <w:rFonts w:ascii="Times New Roman" w:hAnsi="Times New Roman"/>
          <w:sz w:val="24"/>
        </w:rPr>
        <w:t xml:space="preserve"> </w:t>
      </w:r>
      <w:r w:rsidR="0023009F" w:rsidRPr="00CB7BA5">
        <w:rPr>
          <w:rFonts w:ascii="Times New Roman" w:hAnsi="Times New Roman"/>
          <w:b/>
          <w:sz w:val="24"/>
        </w:rPr>
        <w:t>(fig. 5)</w:t>
      </w:r>
      <w:r w:rsidR="0023009F">
        <w:rPr>
          <w:rFonts w:ascii="Times New Roman" w:hAnsi="Times New Roman"/>
          <w:sz w:val="24"/>
        </w:rPr>
        <w:t xml:space="preserve">. </w:t>
      </w:r>
      <w:r w:rsidR="00337AF5">
        <w:rPr>
          <w:rFonts w:ascii="Times New Roman" w:hAnsi="Times New Roman"/>
          <w:sz w:val="24"/>
        </w:rPr>
        <w:t xml:space="preserve">When </w:t>
      </w:r>
      <w:r w:rsidR="005019D4">
        <w:rPr>
          <w:rFonts w:ascii="Times New Roman" w:hAnsi="Times New Roman"/>
          <w:sz w:val="24"/>
        </w:rPr>
        <w:t>align</w:t>
      </w:r>
      <w:r w:rsidR="00337AF5">
        <w:rPr>
          <w:rFonts w:ascii="Times New Roman" w:hAnsi="Times New Roman"/>
          <w:sz w:val="24"/>
        </w:rPr>
        <w:t>ing the mirror-inverted re</w:t>
      </w:r>
      <w:r w:rsidR="00FE4B7E">
        <w:rPr>
          <w:rFonts w:ascii="Times New Roman" w:hAnsi="Times New Roman"/>
          <w:sz w:val="24"/>
        </w:rPr>
        <w:t>presentation of the Big Dipper</w:t>
      </w:r>
      <w:r w:rsidR="00337AF5">
        <w:rPr>
          <w:rFonts w:ascii="Times New Roman" w:hAnsi="Times New Roman"/>
          <w:sz w:val="24"/>
        </w:rPr>
        <w:t xml:space="preserve"> on the bronze-coin</w:t>
      </w:r>
      <w:r w:rsidR="005019D4">
        <w:rPr>
          <w:rFonts w:ascii="Times New Roman" w:hAnsi="Times New Roman"/>
          <w:sz w:val="24"/>
        </w:rPr>
        <w:t xml:space="preserve"> with the original on the star-map,</w:t>
      </w:r>
      <w:r w:rsidR="00337AF5">
        <w:rPr>
          <w:rFonts w:ascii="Times New Roman" w:hAnsi="Times New Roman"/>
          <w:sz w:val="24"/>
        </w:rPr>
        <w:t xml:space="preserve"> incorporating its mirrored angle</w:t>
      </w:r>
      <w:r w:rsidR="005019D4">
        <w:rPr>
          <w:rFonts w:ascii="Times New Roman" w:hAnsi="Times New Roman"/>
          <w:sz w:val="24"/>
        </w:rPr>
        <w:t xml:space="preserve"> towards the pole of the ecliptic,</w:t>
      </w:r>
      <w:r w:rsidR="0023009F">
        <w:rPr>
          <w:rFonts w:ascii="Times New Roman" w:hAnsi="Times New Roman"/>
          <w:sz w:val="24"/>
        </w:rPr>
        <w:t xml:space="preserve"> the constellation of the swan (</w:t>
      </w:r>
      <w:r w:rsidR="0023009F" w:rsidRPr="005019D4">
        <w:rPr>
          <w:rFonts w:ascii="Times New Roman" w:hAnsi="Times New Roman"/>
          <w:i/>
          <w:sz w:val="24"/>
        </w:rPr>
        <w:t>cygnus</w:t>
      </w:r>
      <w:r w:rsidR="0023009F">
        <w:rPr>
          <w:rFonts w:ascii="Times New Roman" w:hAnsi="Times New Roman"/>
          <w:sz w:val="24"/>
        </w:rPr>
        <w:t>)</w:t>
      </w:r>
      <w:r w:rsidR="00337AF5">
        <w:rPr>
          <w:rFonts w:ascii="Times New Roman" w:hAnsi="Times New Roman"/>
          <w:sz w:val="24"/>
        </w:rPr>
        <w:t xml:space="preserve"> is on the opposite side</w:t>
      </w:r>
      <w:r w:rsidR="005019D4">
        <w:rPr>
          <w:rFonts w:ascii="Times New Roman" w:hAnsi="Times New Roman"/>
          <w:sz w:val="24"/>
        </w:rPr>
        <w:t xml:space="preserve"> at </w:t>
      </w:r>
      <w:r w:rsidR="005D1B20">
        <w:rPr>
          <w:rFonts w:ascii="Times New Roman" w:hAnsi="Times New Roman"/>
          <w:sz w:val="24"/>
        </w:rPr>
        <w:t>about the same distance as the Big D</w:t>
      </w:r>
      <w:r w:rsidR="005019D4">
        <w:rPr>
          <w:rFonts w:ascii="Times New Roman" w:hAnsi="Times New Roman"/>
          <w:sz w:val="24"/>
        </w:rPr>
        <w:t>ipper</w:t>
      </w:r>
      <w:r w:rsidR="0023009F">
        <w:rPr>
          <w:rFonts w:ascii="Times New Roman" w:hAnsi="Times New Roman"/>
          <w:sz w:val="24"/>
        </w:rPr>
        <w:t>.</w:t>
      </w:r>
    </w:p>
    <w:p w:rsidR="00204CF5" w:rsidRPr="00C92F8D" w:rsidRDefault="00990DBD">
      <w:pPr>
        <w:rPr>
          <w:rFonts w:ascii="Times New Roman" w:hAnsi="Times New Roman"/>
          <w:sz w:val="24"/>
        </w:rPr>
      </w:pPr>
      <w:r w:rsidRPr="00423A2F">
        <w:rPr>
          <w:rFonts w:ascii="Times New Roman" w:hAnsi="Times New Roman"/>
          <w:noProof/>
          <w:sz w:val="24"/>
          <w:lang w:val="fr-FR" w:eastAsia="zh-CN"/>
        </w:rPr>
        <w:drawing>
          <wp:inline distT="0" distB="0" distL="0" distR="0">
            <wp:extent cx="4171950" cy="3752850"/>
            <wp:effectExtent l="0" t="0" r="0" b="0"/>
            <wp:docPr id="6" name="Image 6" descr="BankokueitsuPol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nkokueitsuPolk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1950" cy="3752850"/>
                    </a:xfrm>
                    <a:prstGeom prst="rect">
                      <a:avLst/>
                    </a:prstGeom>
                    <a:noFill/>
                    <a:ln>
                      <a:noFill/>
                    </a:ln>
                  </pic:spPr>
                </pic:pic>
              </a:graphicData>
            </a:graphic>
          </wp:inline>
        </w:drawing>
      </w:r>
    </w:p>
    <w:p w:rsidR="00A94DD3" w:rsidRPr="00CB6C65" w:rsidRDefault="00CB6C65">
      <w:pPr>
        <w:rPr>
          <w:rFonts w:ascii="Times New Roman" w:hAnsi="Times New Roman"/>
          <w:sz w:val="24"/>
        </w:rPr>
      </w:pPr>
      <w:r w:rsidRPr="00CB6C65">
        <w:rPr>
          <w:rFonts w:ascii="Times New Roman" w:hAnsi="Times New Roman"/>
          <w:sz w:val="24"/>
        </w:rPr>
        <w:t xml:space="preserve">Fig. 5: The center of the coin placed above the pole of </w:t>
      </w:r>
      <w:r>
        <w:rPr>
          <w:rFonts w:ascii="Times New Roman" w:hAnsi="Times New Roman"/>
          <w:sz w:val="24"/>
        </w:rPr>
        <w:t>the ecliptic, again including the mirrored angle of the Big Dipper</w:t>
      </w:r>
      <w:r w:rsidR="00423A2F">
        <w:rPr>
          <w:rFonts w:ascii="Times New Roman" w:hAnsi="Times New Roman"/>
          <w:sz w:val="24"/>
        </w:rPr>
        <w:t xml:space="preserve"> and </w:t>
      </w:r>
      <w:r w:rsidR="00423A2F" w:rsidRPr="00423A2F">
        <w:rPr>
          <w:rFonts w:ascii="Times New Roman" w:hAnsi="Times New Roman"/>
          <w:i/>
          <w:sz w:val="24"/>
        </w:rPr>
        <w:t>Cygnus</w:t>
      </w:r>
      <w:r>
        <w:rPr>
          <w:rFonts w:ascii="Times New Roman" w:hAnsi="Times New Roman"/>
          <w:sz w:val="24"/>
        </w:rPr>
        <w:t>.</w:t>
      </w:r>
    </w:p>
    <w:p w:rsidR="00E33EFB" w:rsidRDefault="00E33EFB">
      <w:pPr>
        <w:rPr>
          <w:rFonts w:ascii="Times New Roman" w:hAnsi="Times New Roman"/>
          <w:sz w:val="24"/>
        </w:rPr>
      </w:pPr>
    </w:p>
    <w:p w:rsidR="00CB7BA5" w:rsidRPr="005D1B20" w:rsidRDefault="00822767">
      <w:pPr>
        <w:rPr>
          <w:rFonts w:ascii="Times New Roman" w:hAnsi="Times New Roman"/>
          <w:sz w:val="24"/>
        </w:rPr>
      </w:pPr>
      <w:r w:rsidRPr="00423A2F">
        <w:rPr>
          <w:rFonts w:ascii="Times New Roman" w:hAnsi="Times New Roman"/>
          <w:sz w:val="24"/>
        </w:rPr>
        <w:tab/>
      </w:r>
      <w:r w:rsidRPr="00822767">
        <w:rPr>
          <w:rFonts w:ascii="Times New Roman" w:hAnsi="Times New Roman"/>
          <w:sz w:val="24"/>
        </w:rPr>
        <w:t xml:space="preserve">The central and brightest stars of </w:t>
      </w:r>
      <w:r w:rsidR="00CB7BA5">
        <w:rPr>
          <w:rFonts w:ascii="Times New Roman" w:hAnsi="Times New Roman"/>
          <w:sz w:val="24"/>
        </w:rPr>
        <w:t xml:space="preserve">the </w:t>
      </w:r>
      <w:r w:rsidR="00311551">
        <w:rPr>
          <w:rFonts w:ascii="Times New Roman" w:hAnsi="Times New Roman"/>
          <w:i/>
          <w:sz w:val="24"/>
        </w:rPr>
        <w:t>C</w:t>
      </w:r>
      <w:r w:rsidRPr="00CB7BA5">
        <w:rPr>
          <w:rFonts w:ascii="Times New Roman" w:hAnsi="Times New Roman"/>
          <w:i/>
          <w:sz w:val="24"/>
        </w:rPr>
        <w:t>ygnus</w:t>
      </w:r>
      <w:r w:rsidR="00CB7BA5">
        <w:rPr>
          <w:rFonts w:ascii="Times New Roman" w:hAnsi="Times New Roman"/>
          <w:sz w:val="24"/>
        </w:rPr>
        <w:t>-constellation</w:t>
      </w:r>
      <w:r w:rsidRPr="00822767">
        <w:rPr>
          <w:rFonts w:ascii="Times New Roman" w:hAnsi="Times New Roman"/>
          <w:sz w:val="24"/>
        </w:rPr>
        <w:t xml:space="preserve"> </w:t>
      </w:r>
      <w:r w:rsidRPr="00CB7BA5">
        <w:rPr>
          <w:rFonts w:ascii="Times New Roman" w:hAnsi="Times New Roman"/>
          <w:b/>
          <w:sz w:val="24"/>
        </w:rPr>
        <w:t>(fig. 6)</w:t>
      </w:r>
      <w:r>
        <w:rPr>
          <w:rFonts w:ascii="Times New Roman" w:hAnsi="Times New Roman"/>
          <w:sz w:val="24"/>
        </w:rPr>
        <w:t xml:space="preserve"> form a characteristic cross-shape. As was also </w:t>
      </w:r>
      <w:r w:rsidR="00FE4B7E">
        <w:rPr>
          <w:rFonts w:ascii="Times New Roman" w:hAnsi="Times New Roman"/>
          <w:sz w:val="24"/>
        </w:rPr>
        <w:t>the case with European swords from</w:t>
      </w:r>
      <w:r>
        <w:rPr>
          <w:rFonts w:ascii="Times New Roman" w:hAnsi="Times New Roman"/>
          <w:sz w:val="24"/>
        </w:rPr>
        <w:t xml:space="preserve"> medieval times the </w:t>
      </w:r>
      <w:r w:rsidR="00CB7BA5">
        <w:rPr>
          <w:rFonts w:ascii="Times New Roman" w:hAnsi="Times New Roman"/>
          <w:sz w:val="24"/>
        </w:rPr>
        <w:t>sword on the Chinese coin</w:t>
      </w:r>
      <w:r>
        <w:rPr>
          <w:rFonts w:ascii="Times New Roman" w:hAnsi="Times New Roman"/>
          <w:sz w:val="24"/>
        </w:rPr>
        <w:t xml:space="preserve"> was likened to a cross-shap</w:t>
      </w:r>
      <w:r w:rsidR="00CB7BA5">
        <w:rPr>
          <w:rFonts w:ascii="Times New Roman" w:hAnsi="Times New Roman"/>
          <w:sz w:val="24"/>
        </w:rPr>
        <w:t>e by elongating the cross-guard and incorporating a so-called wheel-pommel.</w:t>
      </w:r>
    </w:p>
    <w:p w:rsidR="00CB7BA5" w:rsidRDefault="00990DBD">
      <w:pPr>
        <w:rPr>
          <w:rFonts w:ascii="Times New Roman" w:hAnsi="Times New Roman"/>
          <w:sz w:val="24"/>
        </w:rPr>
      </w:pPr>
      <w:r w:rsidRPr="00CB7BA5">
        <w:rPr>
          <w:rFonts w:ascii="Times New Roman" w:hAnsi="Times New Roman"/>
          <w:noProof/>
          <w:sz w:val="24"/>
          <w:lang w:val="fr-FR" w:eastAsia="zh-CN"/>
        </w:rPr>
        <w:drawing>
          <wp:inline distT="0" distB="0" distL="0" distR="0">
            <wp:extent cx="3314700" cy="3095625"/>
            <wp:effectExtent l="0" t="0" r="0" b="0"/>
            <wp:docPr id="7" name="Image 7" descr="721px-Cygnus_constellation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21px-Cygnus_constellation_ma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4700" cy="3095625"/>
                    </a:xfrm>
                    <a:prstGeom prst="rect">
                      <a:avLst/>
                    </a:prstGeom>
                    <a:noFill/>
                    <a:ln>
                      <a:noFill/>
                    </a:ln>
                  </pic:spPr>
                </pic:pic>
              </a:graphicData>
            </a:graphic>
          </wp:inline>
        </w:drawing>
      </w:r>
    </w:p>
    <w:p w:rsidR="00CB7BA5" w:rsidRDefault="00CB7BA5">
      <w:pPr>
        <w:rPr>
          <w:rFonts w:ascii="Times New Roman" w:hAnsi="Times New Roman"/>
          <w:sz w:val="24"/>
        </w:rPr>
      </w:pPr>
      <w:r w:rsidRPr="00CB7BA5">
        <w:rPr>
          <w:rFonts w:ascii="Times New Roman" w:hAnsi="Times New Roman"/>
          <w:sz w:val="24"/>
        </w:rPr>
        <w:t xml:space="preserve">Fig. 6: The </w:t>
      </w:r>
      <w:r>
        <w:rPr>
          <w:rFonts w:ascii="Times New Roman" w:hAnsi="Times New Roman"/>
          <w:sz w:val="24"/>
        </w:rPr>
        <w:t>central stars of the swan-</w:t>
      </w:r>
      <w:r w:rsidRPr="00CB7BA5">
        <w:rPr>
          <w:rFonts w:ascii="Times New Roman" w:hAnsi="Times New Roman"/>
          <w:sz w:val="24"/>
        </w:rPr>
        <w:t xml:space="preserve">constellation </w:t>
      </w:r>
      <w:r>
        <w:rPr>
          <w:rFonts w:ascii="Times New Roman" w:hAnsi="Times New Roman"/>
          <w:sz w:val="24"/>
        </w:rPr>
        <w:t>form a charac</w:t>
      </w:r>
      <w:r w:rsidR="005D1B20">
        <w:rPr>
          <w:rFonts w:ascii="Times New Roman" w:hAnsi="Times New Roman"/>
          <w:sz w:val="24"/>
        </w:rPr>
        <w:t>teristic cross-shape, which</w:t>
      </w:r>
      <w:r>
        <w:rPr>
          <w:rFonts w:ascii="Times New Roman" w:hAnsi="Times New Roman"/>
          <w:sz w:val="24"/>
        </w:rPr>
        <w:t xml:space="preserve"> corresponds to the sword-shape on the 6</w:t>
      </w:r>
      <w:r w:rsidRPr="00CB7BA5">
        <w:rPr>
          <w:rFonts w:ascii="Times New Roman" w:hAnsi="Times New Roman"/>
          <w:sz w:val="24"/>
          <w:vertAlign w:val="superscript"/>
        </w:rPr>
        <w:t>th</w:t>
      </w:r>
      <w:r>
        <w:rPr>
          <w:rFonts w:ascii="Times New Roman" w:hAnsi="Times New Roman"/>
          <w:sz w:val="24"/>
        </w:rPr>
        <w:t>-century coin</w:t>
      </w:r>
      <w:r w:rsidR="005D1B20">
        <w:rPr>
          <w:rFonts w:ascii="Times New Roman" w:hAnsi="Times New Roman"/>
          <w:sz w:val="24"/>
        </w:rPr>
        <w:t xml:space="preserve"> with Deneb, the brightest star representing the pommel</w:t>
      </w:r>
      <w:r>
        <w:rPr>
          <w:rFonts w:ascii="Times New Roman" w:hAnsi="Times New Roman"/>
          <w:sz w:val="24"/>
        </w:rPr>
        <w:t xml:space="preserve"> (source: Wikipedia, © Torsten Bronger, 2003).</w:t>
      </w:r>
    </w:p>
    <w:p w:rsidR="005D1B20" w:rsidRPr="00CA6DBE" w:rsidRDefault="005D1B20">
      <w:pPr>
        <w:rPr>
          <w:rFonts w:ascii="Times New Roman" w:hAnsi="Times New Roman"/>
          <w:sz w:val="24"/>
        </w:rPr>
      </w:pPr>
    </w:p>
    <w:p w:rsidR="00CB7BA5" w:rsidRPr="008A2E3A" w:rsidRDefault="008A2E3A">
      <w:pPr>
        <w:rPr>
          <w:rFonts w:ascii="Times New Roman" w:hAnsi="Times New Roman"/>
          <w:sz w:val="24"/>
        </w:rPr>
      </w:pPr>
      <w:r w:rsidRPr="00CA6DBE">
        <w:rPr>
          <w:rFonts w:ascii="Times New Roman" w:hAnsi="Times New Roman"/>
          <w:sz w:val="24"/>
        </w:rPr>
        <w:tab/>
      </w:r>
      <w:r w:rsidR="005D1B20">
        <w:rPr>
          <w:rFonts w:ascii="Times New Roman" w:hAnsi="Times New Roman"/>
          <w:sz w:val="24"/>
        </w:rPr>
        <w:t>In the</w:t>
      </w:r>
      <w:r w:rsidRPr="008A2E3A">
        <w:rPr>
          <w:rFonts w:ascii="Times New Roman" w:hAnsi="Times New Roman"/>
          <w:sz w:val="24"/>
        </w:rPr>
        <w:t xml:space="preserve"> interpretation of the constellation</w:t>
      </w:r>
      <w:r>
        <w:rPr>
          <w:rFonts w:ascii="Times New Roman" w:hAnsi="Times New Roman"/>
          <w:sz w:val="24"/>
        </w:rPr>
        <w:t>´</w:t>
      </w:r>
      <w:r w:rsidRPr="008A2E3A">
        <w:rPr>
          <w:rFonts w:ascii="Times New Roman" w:hAnsi="Times New Roman"/>
          <w:sz w:val="24"/>
        </w:rPr>
        <w:t>s outline</w:t>
      </w:r>
      <w:r>
        <w:rPr>
          <w:rFonts w:ascii="Times New Roman" w:hAnsi="Times New Roman"/>
          <w:sz w:val="24"/>
        </w:rPr>
        <w:t>,</w:t>
      </w:r>
      <w:r w:rsidRPr="008A2E3A">
        <w:rPr>
          <w:rFonts w:ascii="Times New Roman" w:hAnsi="Times New Roman"/>
          <w:i/>
          <w:sz w:val="24"/>
        </w:rPr>
        <w:t xml:space="preserve"> Deneb</w:t>
      </w:r>
      <w:r w:rsidRPr="008A2E3A">
        <w:rPr>
          <w:rFonts w:ascii="Times New Roman" w:hAnsi="Times New Roman"/>
          <w:sz w:val="24"/>
        </w:rPr>
        <w:t>, the brightest star, is viewed as the sword</w:t>
      </w:r>
      <w:r>
        <w:rPr>
          <w:rFonts w:ascii="Times New Roman" w:hAnsi="Times New Roman"/>
          <w:sz w:val="24"/>
        </w:rPr>
        <w:t>´</w:t>
      </w:r>
      <w:r w:rsidRPr="008A2E3A">
        <w:rPr>
          <w:rFonts w:ascii="Times New Roman" w:hAnsi="Times New Roman"/>
          <w:sz w:val="24"/>
        </w:rPr>
        <w:t>s round pommel</w:t>
      </w:r>
      <w:r w:rsidR="00C358AF">
        <w:rPr>
          <w:rFonts w:ascii="Times New Roman" w:hAnsi="Times New Roman"/>
          <w:sz w:val="24"/>
        </w:rPr>
        <w:t>,</w:t>
      </w:r>
      <w:r w:rsidRPr="008A2E3A">
        <w:rPr>
          <w:rFonts w:ascii="Times New Roman" w:hAnsi="Times New Roman"/>
          <w:sz w:val="24"/>
        </w:rPr>
        <w:t xml:space="preserve"> with γ</w:t>
      </w:r>
      <w:r>
        <w:rPr>
          <w:rFonts w:ascii="Times New Roman" w:hAnsi="Times New Roman"/>
          <w:sz w:val="24"/>
        </w:rPr>
        <w:t xml:space="preserve"> </w:t>
      </w:r>
      <w:r w:rsidRPr="008A2E3A">
        <w:rPr>
          <w:rFonts w:ascii="Times New Roman" w:hAnsi="Times New Roman"/>
          <w:sz w:val="24"/>
        </w:rPr>
        <w:t>(</w:t>
      </w:r>
      <w:r w:rsidRPr="00C358AF">
        <w:rPr>
          <w:rFonts w:ascii="Times New Roman" w:hAnsi="Times New Roman"/>
          <w:i/>
          <w:sz w:val="24"/>
        </w:rPr>
        <w:t>gamma</w:t>
      </w:r>
      <w:r w:rsidRPr="008A2E3A">
        <w:rPr>
          <w:rFonts w:ascii="Times New Roman" w:hAnsi="Times New Roman"/>
          <w:sz w:val="24"/>
        </w:rPr>
        <w:t>),</w:t>
      </w:r>
      <w:r>
        <w:rPr>
          <w:rFonts w:ascii="Times New Roman" w:hAnsi="Times New Roman"/>
          <w:sz w:val="24"/>
        </w:rPr>
        <w:t xml:space="preserve"> </w:t>
      </w:r>
      <w:r w:rsidRPr="008A2E3A">
        <w:rPr>
          <w:rFonts w:ascii="Times New Roman" w:hAnsi="Times New Roman"/>
          <w:sz w:val="24"/>
        </w:rPr>
        <w:t>η</w:t>
      </w:r>
      <w:r>
        <w:rPr>
          <w:rFonts w:ascii="Times New Roman" w:hAnsi="Times New Roman"/>
          <w:sz w:val="24"/>
        </w:rPr>
        <w:t xml:space="preserve"> </w:t>
      </w:r>
      <w:r w:rsidRPr="008A2E3A">
        <w:rPr>
          <w:rFonts w:ascii="Times New Roman" w:hAnsi="Times New Roman"/>
          <w:sz w:val="24"/>
        </w:rPr>
        <w:t>(</w:t>
      </w:r>
      <w:r w:rsidRPr="00C358AF">
        <w:rPr>
          <w:rFonts w:ascii="Times New Roman" w:hAnsi="Times New Roman"/>
          <w:i/>
          <w:sz w:val="24"/>
        </w:rPr>
        <w:t>eta</w:t>
      </w:r>
      <w:r w:rsidRPr="008A2E3A">
        <w:rPr>
          <w:rFonts w:ascii="Times New Roman" w:hAnsi="Times New Roman"/>
          <w:sz w:val="24"/>
        </w:rPr>
        <w:t>)</w:t>
      </w:r>
      <w:r>
        <w:rPr>
          <w:rFonts w:ascii="Times New Roman" w:hAnsi="Times New Roman"/>
          <w:sz w:val="24"/>
        </w:rPr>
        <w:t xml:space="preserve">, </w:t>
      </w:r>
      <w:r w:rsidRPr="008A2E3A">
        <w:rPr>
          <w:rFonts w:ascii="Times New Roman" w:hAnsi="Times New Roman"/>
          <w:sz w:val="24"/>
        </w:rPr>
        <w:t>β</w:t>
      </w:r>
      <w:r>
        <w:rPr>
          <w:rFonts w:ascii="Times New Roman" w:hAnsi="Times New Roman"/>
          <w:sz w:val="24"/>
        </w:rPr>
        <w:t xml:space="preserve"> </w:t>
      </w:r>
      <w:r w:rsidRPr="008A2E3A">
        <w:rPr>
          <w:rFonts w:ascii="Times New Roman" w:hAnsi="Times New Roman"/>
          <w:sz w:val="24"/>
        </w:rPr>
        <w:t>(</w:t>
      </w:r>
      <w:r w:rsidRPr="00C358AF">
        <w:rPr>
          <w:rFonts w:ascii="Times New Roman" w:hAnsi="Times New Roman"/>
          <w:i/>
          <w:sz w:val="24"/>
        </w:rPr>
        <w:t>beta</w:t>
      </w:r>
      <w:r w:rsidRPr="008A2E3A">
        <w:rPr>
          <w:rFonts w:ascii="Times New Roman" w:hAnsi="Times New Roman"/>
          <w:sz w:val="24"/>
        </w:rPr>
        <w:t>) representing the blade</w:t>
      </w:r>
      <w:r w:rsidR="00C358AF">
        <w:rPr>
          <w:rFonts w:ascii="Times New Roman" w:hAnsi="Times New Roman"/>
          <w:sz w:val="24"/>
        </w:rPr>
        <w:t>,</w:t>
      </w:r>
      <w:r w:rsidRPr="008A2E3A">
        <w:rPr>
          <w:rFonts w:ascii="Times New Roman" w:hAnsi="Times New Roman"/>
          <w:sz w:val="24"/>
        </w:rPr>
        <w:t xml:space="preserve"> and ε</w:t>
      </w:r>
      <w:r>
        <w:rPr>
          <w:rFonts w:ascii="Times New Roman" w:hAnsi="Times New Roman"/>
          <w:sz w:val="24"/>
        </w:rPr>
        <w:t xml:space="preserve"> </w:t>
      </w:r>
      <w:r w:rsidRPr="008A2E3A">
        <w:rPr>
          <w:rFonts w:ascii="Times New Roman" w:hAnsi="Times New Roman"/>
          <w:sz w:val="24"/>
        </w:rPr>
        <w:t>(</w:t>
      </w:r>
      <w:r w:rsidRPr="00C358AF">
        <w:rPr>
          <w:rFonts w:ascii="Times New Roman" w:hAnsi="Times New Roman"/>
          <w:i/>
          <w:sz w:val="24"/>
        </w:rPr>
        <w:t>epsilon</w:t>
      </w:r>
      <w:r w:rsidRPr="008A2E3A">
        <w:rPr>
          <w:rFonts w:ascii="Times New Roman" w:hAnsi="Times New Roman"/>
          <w:sz w:val="24"/>
        </w:rPr>
        <w:t>)</w:t>
      </w:r>
      <w:r>
        <w:rPr>
          <w:rFonts w:ascii="Times New Roman" w:hAnsi="Times New Roman"/>
          <w:sz w:val="24"/>
        </w:rPr>
        <w:t xml:space="preserve">, </w:t>
      </w:r>
      <w:r w:rsidRPr="008A2E3A">
        <w:rPr>
          <w:rFonts w:ascii="Times New Roman" w:hAnsi="Times New Roman"/>
          <w:sz w:val="24"/>
        </w:rPr>
        <w:t>γ</w:t>
      </w:r>
      <w:r>
        <w:rPr>
          <w:rFonts w:ascii="Times New Roman" w:hAnsi="Times New Roman"/>
          <w:sz w:val="24"/>
        </w:rPr>
        <w:t xml:space="preserve"> </w:t>
      </w:r>
      <w:r w:rsidRPr="008A2E3A">
        <w:rPr>
          <w:rFonts w:ascii="Times New Roman" w:hAnsi="Times New Roman"/>
          <w:sz w:val="24"/>
        </w:rPr>
        <w:t>(</w:t>
      </w:r>
      <w:r w:rsidRPr="00C358AF">
        <w:rPr>
          <w:rFonts w:ascii="Times New Roman" w:hAnsi="Times New Roman"/>
          <w:i/>
          <w:sz w:val="24"/>
        </w:rPr>
        <w:t>gamma</w:t>
      </w:r>
      <w:r w:rsidRPr="008A2E3A">
        <w:rPr>
          <w:rFonts w:ascii="Times New Roman" w:hAnsi="Times New Roman"/>
          <w:sz w:val="24"/>
        </w:rPr>
        <w:t>)</w:t>
      </w:r>
      <w:r>
        <w:rPr>
          <w:rFonts w:ascii="Times New Roman" w:hAnsi="Times New Roman"/>
          <w:sz w:val="24"/>
        </w:rPr>
        <w:t xml:space="preserve">, </w:t>
      </w:r>
      <w:r w:rsidRPr="008A2E3A">
        <w:rPr>
          <w:rFonts w:ascii="Times New Roman" w:hAnsi="Times New Roman"/>
          <w:sz w:val="24"/>
        </w:rPr>
        <w:t>δ</w:t>
      </w:r>
      <w:r>
        <w:rPr>
          <w:rFonts w:ascii="Times New Roman" w:hAnsi="Times New Roman"/>
          <w:sz w:val="24"/>
        </w:rPr>
        <w:t xml:space="preserve"> </w:t>
      </w:r>
      <w:r w:rsidRPr="008A2E3A">
        <w:rPr>
          <w:rFonts w:ascii="Times New Roman" w:hAnsi="Times New Roman"/>
          <w:sz w:val="24"/>
        </w:rPr>
        <w:t>(</w:t>
      </w:r>
      <w:r w:rsidRPr="00C358AF">
        <w:rPr>
          <w:rFonts w:ascii="Times New Roman" w:hAnsi="Times New Roman"/>
          <w:i/>
          <w:sz w:val="24"/>
        </w:rPr>
        <w:t>delta</w:t>
      </w:r>
      <w:r w:rsidRPr="008A2E3A">
        <w:rPr>
          <w:rFonts w:ascii="Times New Roman" w:hAnsi="Times New Roman"/>
          <w:sz w:val="24"/>
        </w:rPr>
        <w:t>) forming the cross-guard of the sword.</w:t>
      </w:r>
      <w:r>
        <w:rPr>
          <w:rFonts w:ascii="Times New Roman" w:hAnsi="Times New Roman"/>
          <w:sz w:val="24"/>
        </w:rPr>
        <w:t xml:space="preserve"> R</w:t>
      </w:r>
      <w:r w:rsidR="00C57BF4">
        <w:rPr>
          <w:rFonts w:ascii="Times New Roman" w:hAnsi="Times New Roman"/>
          <w:sz w:val="24"/>
        </w:rPr>
        <w:t>eferr</w:t>
      </w:r>
      <w:r>
        <w:rPr>
          <w:rFonts w:ascii="Times New Roman" w:hAnsi="Times New Roman"/>
          <w:sz w:val="24"/>
        </w:rPr>
        <w:t xml:space="preserve">ing </w:t>
      </w:r>
      <w:r w:rsidR="00C57BF4">
        <w:rPr>
          <w:rFonts w:ascii="Times New Roman" w:hAnsi="Times New Roman"/>
          <w:sz w:val="24"/>
        </w:rPr>
        <w:t xml:space="preserve">now </w:t>
      </w:r>
      <w:r>
        <w:rPr>
          <w:rFonts w:ascii="Times New Roman" w:hAnsi="Times New Roman"/>
          <w:sz w:val="24"/>
        </w:rPr>
        <w:t>to fig. 5</w:t>
      </w:r>
      <w:r w:rsidR="00C57BF4">
        <w:rPr>
          <w:rFonts w:ascii="Times New Roman" w:hAnsi="Times New Roman"/>
          <w:sz w:val="24"/>
        </w:rPr>
        <w:t xml:space="preserve"> above</w:t>
      </w:r>
      <w:r>
        <w:rPr>
          <w:rFonts w:ascii="Times New Roman" w:hAnsi="Times New Roman"/>
          <w:sz w:val="24"/>
        </w:rPr>
        <w:t xml:space="preserve"> it is obvious that </w:t>
      </w:r>
      <w:r w:rsidR="00C358AF">
        <w:rPr>
          <w:rFonts w:ascii="Times New Roman" w:hAnsi="Times New Roman"/>
          <w:sz w:val="24"/>
        </w:rPr>
        <w:t xml:space="preserve">the sword-representation on the coin, when mirror-inverted, corresponds to the outline of </w:t>
      </w:r>
      <w:r w:rsidR="00C358AF" w:rsidRPr="00C358AF">
        <w:rPr>
          <w:rFonts w:ascii="Times New Roman" w:hAnsi="Times New Roman"/>
          <w:i/>
          <w:sz w:val="24"/>
        </w:rPr>
        <w:t>cygnus</w:t>
      </w:r>
      <w:r w:rsidR="00C358AF">
        <w:rPr>
          <w:rFonts w:ascii="Times New Roman" w:hAnsi="Times New Roman"/>
          <w:sz w:val="24"/>
        </w:rPr>
        <w:t xml:space="preserve"> to a degree that even the angle towards the ecliptic pole and the big-dipper-asterism on the opposite side is rendered accurately.</w:t>
      </w:r>
    </w:p>
    <w:p w:rsidR="00FC70F4" w:rsidRPr="00CA6DBE" w:rsidRDefault="00C358AF">
      <w:pPr>
        <w:rPr>
          <w:rFonts w:ascii="Times New Roman" w:hAnsi="Times New Roman"/>
          <w:sz w:val="24"/>
        </w:rPr>
      </w:pPr>
      <w:r w:rsidRPr="00C358AF">
        <w:rPr>
          <w:rFonts w:ascii="Times New Roman" w:hAnsi="Times New Roman"/>
          <w:sz w:val="24"/>
        </w:rPr>
        <w:tab/>
        <w:t>Applying a proper degree of scepticism, this could still be viewed</w:t>
      </w:r>
      <w:r>
        <w:rPr>
          <w:rFonts w:ascii="Times New Roman" w:hAnsi="Times New Roman"/>
          <w:sz w:val="24"/>
        </w:rPr>
        <w:t xml:space="preserve"> as a kind of coincidence. Progressing now to the snake-representation on the coin, its</w:t>
      </w:r>
      <w:r w:rsidR="00C57BF4">
        <w:rPr>
          <w:rFonts w:ascii="Times New Roman" w:hAnsi="Times New Roman"/>
          <w:sz w:val="24"/>
        </w:rPr>
        <w:t xml:space="preserve"> </w:t>
      </w:r>
      <w:r w:rsidR="005D1B20">
        <w:rPr>
          <w:rFonts w:ascii="Times New Roman" w:hAnsi="Times New Roman"/>
          <w:sz w:val="24"/>
        </w:rPr>
        <w:t xml:space="preserve">most </w:t>
      </w:r>
      <w:r w:rsidR="00C57BF4">
        <w:rPr>
          <w:rFonts w:ascii="Times New Roman" w:hAnsi="Times New Roman"/>
          <w:sz w:val="24"/>
        </w:rPr>
        <w:t>conspicious f</w:t>
      </w:r>
      <w:r w:rsidR="005D1B20">
        <w:rPr>
          <w:rFonts w:ascii="Times New Roman" w:hAnsi="Times New Roman"/>
          <w:sz w:val="24"/>
        </w:rPr>
        <w:t>eature is the central coil</w:t>
      </w:r>
      <w:r w:rsidR="00C57BF4">
        <w:rPr>
          <w:rFonts w:ascii="Times New Roman" w:hAnsi="Times New Roman"/>
          <w:sz w:val="24"/>
        </w:rPr>
        <w:t xml:space="preserve">. Thus I started looking for a similar alignment of stars at about the same distance from the pole of the ecliptic and situated at an angle of about 90 degrees between </w:t>
      </w:r>
      <w:r w:rsidR="00C57BF4" w:rsidRPr="00C57BF4">
        <w:rPr>
          <w:rFonts w:ascii="Times New Roman" w:hAnsi="Times New Roman"/>
          <w:i/>
          <w:sz w:val="24"/>
        </w:rPr>
        <w:t>Cygnus</w:t>
      </w:r>
      <w:r w:rsidR="00C57BF4">
        <w:rPr>
          <w:rFonts w:ascii="Times New Roman" w:hAnsi="Times New Roman"/>
          <w:sz w:val="24"/>
        </w:rPr>
        <w:t xml:space="preserve"> and the big-dipper. When viewing fig. 5 it is </w:t>
      </w:r>
      <w:r w:rsidR="00F065D7">
        <w:rPr>
          <w:rFonts w:ascii="Times New Roman" w:hAnsi="Times New Roman"/>
          <w:sz w:val="24"/>
        </w:rPr>
        <w:t xml:space="preserve">easy to recognize the characteristic circle of stars forming the northern crown, </w:t>
      </w:r>
      <w:r w:rsidR="00F065D7" w:rsidRPr="00F065D7">
        <w:rPr>
          <w:rFonts w:ascii="Times New Roman" w:hAnsi="Times New Roman"/>
          <w:i/>
          <w:sz w:val="24"/>
        </w:rPr>
        <w:t>corona borealis</w:t>
      </w:r>
      <w:r w:rsidR="00F065D7">
        <w:rPr>
          <w:rFonts w:ascii="Times New Roman" w:hAnsi="Times New Roman"/>
          <w:sz w:val="24"/>
        </w:rPr>
        <w:t xml:space="preserve">. </w:t>
      </w:r>
      <w:r w:rsidR="00D23C66">
        <w:rPr>
          <w:rFonts w:ascii="Times New Roman" w:hAnsi="Times New Roman"/>
          <w:sz w:val="24"/>
        </w:rPr>
        <w:t xml:space="preserve">The northern crown is flanked by </w:t>
      </w:r>
      <w:r w:rsidR="00D23C66" w:rsidRPr="00D23C66">
        <w:rPr>
          <w:rFonts w:ascii="Times New Roman" w:hAnsi="Times New Roman"/>
          <w:i/>
          <w:sz w:val="24"/>
        </w:rPr>
        <w:t>Hercules</w:t>
      </w:r>
      <w:r w:rsidR="00FC70F4" w:rsidRPr="00FC70F4">
        <w:rPr>
          <w:rFonts w:ascii="Times New Roman" w:hAnsi="Times New Roman"/>
          <w:b/>
          <w:sz w:val="24"/>
        </w:rPr>
        <w:t xml:space="preserve"> (fig. 7)</w:t>
      </w:r>
      <w:r w:rsidR="00F065D7" w:rsidRPr="00D23C66">
        <w:rPr>
          <w:rFonts w:ascii="Times New Roman" w:hAnsi="Times New Roman"/>
          <w:i/>
          <w:sz w:val="24"/>
        </w:rPr>
        <w:t xml:space="preserve"> </w:t>
      </w:r>
      <w:r w:rsidR="00D23C66">
        <w:rPr>
          <w:rFonts w:ascii="Times New Roman" w:hAnsi="Times New Roman"/>
          <w:sz w:val="24"/>
        </w:rPr>
        <w:t xml:space="preserve">and </w:t>
      </w:r>
      <w:r w:rsidR="00D23C66" w:rsidRPr="00D23C66">
        <w:rPr>
          <w:rFonts w:ascii="Times New Roman" w:hAnsi="Times New Roman"/>
          <w:i/>
          <w:sz w:val="24"/>
        </w:rPr>
        <w:t>Bootes</w:t>
      </w:r>
      <w:r w:rsidR="00FC70F4">
        <w:rPr>
          <w:rFonts w:ascii="Times New Roman" w:hAnsi="Times New Roman"/>
          <w:i/>
          <w:sz w:val="24"/>
        </w:rPr>
        <w:t xml:space="preserve"> </w:t>
      </w:r>
      <w:r w:rsidR="00FC70F4" w:rsidRPr="00FC70F4">
        <w:rPr>
          <w:rFonts w:ascii="Times New Roman" w:hAnsi="Times New Roman"/>
          <w:b/>
          <w:sz w:val="24"/>
        </w:rPr>
        <w:t>(fig. 8)</w:t>
      </w:r>
      <w:r w:rsidR="00D23C66">
        <w:rPr>
          <w:rFonts w:ascii="Times New Roman" w:hAnsi="Times New Roman"/>
          <w:sz w:val="24"/>
        </w:rPr>
        <w:t xml:space="preserve">. Viewing </w:t>
      </w:r>
      <w:r w:rsidR="00D23C66" w:rsidRPr="00D23C66">
        <w:rPr>
          <w:rFonts w:ascii="Times New Roman" w:hAnsi="Times New Roman"/>
          <w:i/>
          <w:sz w:val="24"/>
        </w:rPr>
        <w:t>corona borealis</w:t>
      </w:r>
      <w:r w:rsidR="00D23C66">
        <w:rPr>
          <w:rFonts w:ascii="Times New Roman" w:hAnsi="Times New Roman"/>
          <w:sz w:val="24"/>
        </w:rPr>
        <w:t xml:space="preserve"> as the coil, the torso of </w:t>
      </w:r>
      <w:r w:rsidR="00D23C66" w:rsidRPr="00D23C66">
        <w:rPr>
          <w:rFonts w:ascii="Times New Roman" w:hAnsi="Times New Roman"/>
          <w:i/>
          <w:sz w:val="24"/>
        </w:rPr>
        <w:t>Hercules</w:t>
      </w:r>
      <w:r w:rsidR="00D23C66">
        <w:rPr>
          <w:rFonts w:ascii="Times New Roman" w:hAnsi="Times New Roman"/>
          <w:sz w:val="24"/>
        </w:rPr>
        <w:t xml:space="preserve"> as the head (a corresponding view likens the lozenge of stars at one end of </w:t>
      </w:r>
      <w:r w:rsidR="00D23C66" w:rsidRPr="00D23C66">
        <w:rPr>
          <w:rFonts w:ascii="Times New Roman" w:hAnsi="Times New Roman"/>
          <w:i/>
          <w:sz w:val="24"/>
        </w:rPr>
        <w:t>draco</w:t>
      </w:r>
      <w:r w:rsidR="00D23C66">
        <w:rPr>
          <w:rFonts w:ascii="Times New Roman" w:hAnsi="Times New Roman"/>
          <w:sz w:val="24"/>
        </w:rPr>
        <w:t xml:space="preserve"> to the head of the dragon) and </w:t>
      </w:r>
      <w:r w:rsidR="00FC70F4">
        <w:rPr>
          <w:rFonts w:ascii="Times New Roman" w:hAnsi="Times New Roman"/>
          <w:sz w:val="24"/>
        </w:rPr>
        <w:t xml:space="preserve">the head and shoulders of </w:t>
      </w:r>
      <w:r w:rsidR="00FC70F4" w:rsidRPr="00FC70F4">
        <w:rPr>
          <w:rFonts w:ascii="Times New Roman" w:hAnsi="Times New Roman"/>
          <w:i/>
          <w:sz w:val="24"/>
        </w:rPr>
        <w:t>Bootes</w:t>
      </w:r>
      <w:r w:rsidR="00FC70F4">
        <w:rPr>
          <w:rFonts w:ascii="Times New Roman" w:hAnsi="Times New Roman"/>
          <w:sz w:val="24"/>
        </w:rPr>
        <w:t xml:space="preserve"> as the tail of the snake, the resemblance is striking to the degree that the representation is unmistakably mirror-inverted again.</w:t>
      </w:r>
    </w:p>
    <w:p w:rsidR="00FC70F4" w:rsidRDefault="00990DBD">
      <w:pPr>
        <w:rPr>
          <w:rFonts w:ascii="Times New Roman" w:hAnsi="Times New Roman"/>
          <w:sz w:val="24"/>
        </w:rPr>
      </w:pPr>
      <w:r w:rsidRPr="00FC70F4">
        <w:rPr>
          <w:rFonts w:ascii="Times New Roman" w:hAnsi="Times New Roman"/>
          <w:noProof/>
          <w:sz w:val="24"/>
          <w:lang w:val="fr-FR" w:eastAsia="zh-CN"/>
        </w:rPr>
        <w:drawing>
          <wp:inline distT="0" distB="0" distL="0" distR="0">
            <wp:extent cx="2857500" cy="2943225"/>
            <wp:effectExtent l="0" t="0" r="0" b="0"/>
            <wp:docPr id="8" name="Image 8" descr="540px-Hercules_constellation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40px-Hercules_constellation_ma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943225"/>
                    </a:xfrm>
                    <a:prstGeom prst="rect">
                      <a:avLst/>
                    </a:prstGeom>
                    <a:noFill/>
                    <a:ln>
                      <a:noFill/>
                    </a:ln>
                  </pic:spPr>
                </pic:pic>
              </a:graphicData>
            </a:graphic>
          </wp:inline>
        </w:drawing>
      </w:r>
    </w:p>
    <w:p w:rsidR="00FC70F4" w:rsidRPr="00895E1D" w:rsidRDefault="00FC70F4">
      <w:pPr>
        <w:rPr>
          <w:rFonts w:ascii="Times New Roman" w:hAnsi="Times New Roman"/>
          <w:sz w:val="24"/>
        </w:rPr>
      </w:pPr>
      <w:r w:rsidRPr="00895E1D">
        <w:rPr>
          <w:rFonts w:ascii="Times New Roman" w:hAnsi="Times New Roman"/>
          <w:sz w:val="24"/>
        </w:rPr>
        <w:t xml:space="preserve">Fig. 7: The torso of </w:t>
      </w:r>
      <w:r w:rsidR="00895E1D">
        <w:rPr>
          <w:rFonts w:ascii="Times New Roman" w:hAnsi="Times New Roman"/>
          <w:sz w:val="24"/>
        </w:rPr>
        <w:t>the G</w:t>
      </w:r>
      <w:r w:rsidR="00895E1D" w:rsidRPr="00895E1D">
        <w:rPr>
          <w:rFonts w:ascii="Times New Roman" w:hAnsi="Times New Roman"/>
          <w:sz w:val="24"/>
        </w:rPr>
        <w:t xml:space="preserve">reek </w:t>
      </w:r>
      <w:r w:rsidRPr="00895E1D">
        <w:rPr>
          <w:rFonts w:ascii="Times New Roman" w:hAnsi="Times New Roman"/>
          <w:i/>
          <w:sz w:val="24"/>
        </w:rPr>
        <w:t>Hercules</w:t>
      </w:r>
      <w:r w:rsidR="00895E1D" w:rsidRPr="00895E1D">
        <w:rPr>
          <w:rFonts w:ascii="Times New Roman" w:hAnsi="Times New Roman"/>
          <w:sz w:val="24"/>
        </w:rPr>
        <w:t xml:space="preserve">-constellation </w:t>
      </w:r>
      <w:r w:rsidRPr="00895E1D">
        <w:rPr>
          <w:rFonts w:ascii="Times New Roman" w:hAnsi="Times New Roman"/>
          <w:sz w:val="24"/>
        </w:rPr>
        <w:t xml:space="preserve">outlined by the stars </w:t>
      </w:r>
      <w:r w:rsidR="00895E1D" w:rsidRPr="00895E1D">
        <w:rPr>
          <w:rFonts w:ascii="Times New Roman" w:hAnsi="Times New Roman"/>
          <w:sz w:val="24"/>
        </w:rPr>
        <w:t>η</w:t>
      </w:r>
      <w:r w:rsidRPr="00895E1D">
        <w:rPr>
          <w:rFonts w:ascii="Times New Roman" w:hAnsi="Times New Roman"/>
          <w:sz w:val="24"/>
        </w:rPr>
        <w:t>(</w:t>
      </w:r>
      <w:r w:rsidRPr="00895E1D">
        <w:rPr>
          <w:rFonts w:ascii="Times New Roman" w:hAnsi="Times New Roman"/>
          <w:i/>
          <w:sz w:val="24"/>
        </w:rPr>
        <w:t>eta</w:t>
      </w:r>
      <w:r w:rsidR="00895E1D" w:rsidRPr="00895E1D">
        <w:rPr>
          <w:rFonts w:ascii="Times New Roman" w:hAnsi="Times New Roman"/>
          <w:sz w:val="24"/>
        </w:rPr>
        <w:t>)</w:t>
      </w:r>
      <w:r w:rsidRPr="00895E1D">
        <w:rPr>
          <w:rFonts w:ascii="Times New Roman" w:hAnsi="Times New Roman"/>
          <w:sz w:val="24"/>
        </w:rPr>
        <w:t xml:space="preserve">, </w:t>
      </w:r>
      <w:r w:rsidR="00895E1D" w:rsidRPr="00895E1D">
        <w:rPr>
          <w:rFonts w:ascii="Times New Roman" w:hAnsi="Times New Roman"/>
          <w:sz w:val="24"/>
        </w:rPr>
        <w:t xml:space="preserve">ζ </w:t>
      </w:r>
      <w:r w:rsidRPr="00895E1D">
        <w:rPr>
          <w:rFonts w:ascii="Times New Roman" w:hAnsi="Times New Roman"/>
          <w:sz w:val="24"/>
        </w:rPr>
        <w:t>(</w:t>
      </w:r>
      <w:r w:rsidRPr="00895E1D">
        <w:rPr>
          <w:rFonts w:ascii="Times New Roman" w:hAnsi="Times New Roman"/>
          <w:i/>
          <w:sz w:val="24"/>
        </w:rPr>
        <w:t>zeta</w:t>
      </w:r>
      <w:r w:rsidRPr="00895E1D">
        <w:rPr>
          <w:rFonts w:ascii="Times New Roman" w:hAnsi="Times New Roman"/>
          <w:sz w:val="24"/>
        </w:rPr>
        <w:t xml:space="preserve">), </w:t>
      </w:r>
      <w:r w:rsidR="00895E1D" w:rsidRPr="00895E1D">
        <w:rPr>
          <w:rFonts w:ascii="Times New Roman" w:hAnsi="Times New Roman"/>
          <w:sz w:val="24"/>
        </w:rPr>
        <w:t xml:space="preserve">ε </w:t>
      </w:r>
      <w:r w:rsidRPr="00895E1D">
        <w:rPr>
          <w:rFonts w:ascii="Times New Roman" w:hAnsi="Times New Roman"/>
          <w:sz w:val="24"/>
        </w:rPr>
        <w:t>(</w:t>
      </w:r>
      <w:r w:rsidRPr="00895E1D">
        <w:rPr>
          <w:rFonts w:ascii="Times New Roman" w:hAnsi="Times New Roman"/>
          <w:i/>
          <w:sz w:val="24"/>
        </w:rPr>
        <w:t>epsilon</w:t>
      </w:r>
      <w:r w:rsidRPr="00895E1D">
        <w:rPr>
          <w:rFonts w:ascii="Times New Roman" w:hAnsi="Times New Roman"/>
          <w:sz w:val="24"/>
        </w:rPr>
        <w:t xml:space="preserve">), </w:t>
      </w:r>
      <w:r w:rsidR="00895E1D" w:rsidRPr="00895E1D">
        <w:rPr>
          <w:rFonts w:ascii="Times New Roman" w:hAnsi="Times New Roman"/>
          <w:sz w:val="24"/>
        </w:rPr>
        <w:t>and π (</w:t>
      </w:r>
      <w:r w:rsidR="00895E1D" w:rsidRPr="00895E1D">
        <w:rPr>
          <w:rFonts w:ascii="Times New Roman" w:hAnsi="Times New Roman"/>
          <w:i/>
          <w:sz w:val="24"/>
        </w:rPr>
        <w:t>pi</w:t>
      </w:r>
      <w:r w:rsidR="00895E1D" w:rsidRPr="00895E1D">
        <w:rPr>
          <w:rFonts w:ascii="Times New Roman" w:hAnsi="Times New Roman"/>
          <w:sz w:val="24"/>
        </w:rPr>
        <w:t xml:space="preserve">) forming the head of the </w:t>
      </w:r>
      <w:r w:rsidR="00895E1D">
        <w:rPr>
          <w:rFonts w:ascii="Times New Roman" w:hAnsi="Times New Roman"/>
          <w:sz w:val="24"/>
        </w:rPr>
        <w:t xml:space="preserve">Chinese </w:t>
      </w:r>
      <w:r w:rsidR="00895E1D" w:rsidRPr="00895E1D">
        <w:rPr>
          <w:rFonts w:ascii="Times New Roman" w:hAnsi="Times New Roman"/>
          <w:sz w:val="24"/>
        </w:rPr>
        <w:t>snake-constellation</w:t>
      </w:r>
      <w:r w:rsidR="00AE3EA4">
        <w:rPr>
          <w:rFonts w:ascii="Times New Roman" w:hAnsi="Times New Roman"/>
          <w:sz w:val="24"/>
        </w:rPr>
        <w:t xml:space="preserve"> (source: Wikipedia, © Torsten Bronger, 2003)</w:t>
      </w:r>
      <w:r w:rsidR="00895E1D" w:rsidRPr="00895E1D">
        <w:rPr>
          <w:rFonts w:ascii="Times New Roman" w:hAnsi="Times New Roman"/>
          <w:sz w:val="24"/>
        </w:rPr>
        <w:t>.</w:t>
      </w:r>
    </w:p>
    <w:p w:rsidR="00FC70F4" w:rsidRDefault="00FC70F4">
      <w:pPr>
        <w:rPr>
          <w:rFonts w:ascii="Times New Roman" w:hAnsi="Times New Roman"/>
          <w:sz w:val="24"/>
        </w:rPr>
      </w:pPr>
    </w:p>
    <w:p w:rsidR="00FC70F4" w:rsidRDefault="00FC70F4">
      <w:pPr>
        <w:rPr>
          <w:rFonts w:ascii="Times New Roman" w:hAnsi="Times New Roman"/>
          <w:sz w:val="24"/>
        </w:rPr>
      </w:pPr>
    </w:p>
    <w:p w:rsidR="00FC70F4" w:rsidRPr="00C358AF" w:rsidRDefault="00990DBD">
      <w:pPr>
        <w:rPr>
          <w:rFonts w:ascii="Times New Roman" w:hAnsi="Times New Roman"/>
          <w:sz w:val="24"/>
        </w:rPr>
      </w:pPr>
      <w:r w:rsidRPr="00FC70F4">
        <w:rPr>
          <w:rFonts w:ascii="Times New Roman" w:hAnsi="Times New Roman"/>
          <w:noProof/>
          <w:sz w:val="24"/>
          <w:lang w:val="fr-FR" w:eastAsia="zh-CN"/>
        </w:rPr>
        <w:drawing>
          <wp:inline distT="0" distB="0" distL="0" distR="0">
            <wp:extent cx="2743200" cy="3590925"/>
            <wp:effectExtent l="0" t="0" r="0" b="0"/>
            <wp:docPr id="9" name="Image 9" descr="382px-Bootes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82px-Bootes_ma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3590925"/>
                    </a:xfrm>
                    <a:prstGeom prst="rect">
                      <a:avLst/>
                    </a:prstGeom>
                    <a:noFill/>
                    <a:ln>
                      <a:noFill/>
                    </a:ln>
                  </pic:spPr>
                </pic:pic>
              </a:graphicData>
            </a:graphic>
          </wp:inline>
        </w:drawing>
      </w:r>
    </w:p>
    <w:p w:rsidR="00CB7BA5" w:rsidRPr="00CA6DBE" w:rsidRDefault="005D1B20">
      <w:pPr>
        <w:rPr>
          <w:rFonts w:ascii="Times New Roman" w:hAnsi="Times New Roman"/>
          <w:sz w:val="24"/>
        </w:rPr>
      </w:pPr>
      <w:r>
        <w:rPr>
          <w:rFonts w:ascii="Times New Roman" w:hAnsi="Times New Roman"/>
          <w:sz w:val="24"/>
        </w:rPr>
        <w:t>Fig. 8: The</w:t>
      </w:r>
      <w:r w:rsidR="00895E1D" w:rsidRPr="00895E1D">
        <w:rPr>
          <w:rFonts w:ascii="Times New Roman" w:hAnsi="Times New Roman"/>
          <w:sz w:val="24"/>
        </w:rPr>
        <w:t xml:space="preserve"> c</w:t>
      </w:r>
      <w:r>
        <w:rPr>
          <w:rFonts w:ascii="Times New Roman" w:hAnsi="Times New Roman"/>
          <w:sz w:val="24"/>
        </w:rPr>
        <w:t>onstellation</w:t>
      </w:r>
      <w:r w:rsidR="00895E1D" w:rsidRPr="00895E1D">
        <w:rPr>
          <w:rFonts w:ascii="Times New Roman" w:hAnsi="Times New Roman"/>
          <w:sz w:val="24"/>
        </w:rPr>
        <w:t xml:space="preserve"> </w:t>
      </w:r>
      <w:r w:rsidR="00895E1D" w:rsidRPr="00895E1D">
        <w:rPr>
          <w:rFonts w:ascii="Times New Roman" w:hAnsi="Times New Roman"/>
          <w:i/>
          <w:sz w:val="24"/>
        </w:rPr>
        <w:t>Bootes</w:t>
      </w:r>
      <w:r w:rsidR="00895E1D">
        <w:rPr>
          <w:rFonts w:ascii="Times New Roman" w:hAnsi="Times New Roman"/>
          <w:sz w:val="24"/>
        </w:rPr>
        <w:t xml:space="preserve">. </w:t>
      </w:r>
      <w:r w:rsidR="00895E1D" w:rsidRPr="00895E1D">
        <w:rPr>
          <w:rFonts w:ascii="Times New Roman" w:hAnsi="Times New Roman"/>
          <w:sz w:val="24"/>
        </w:rPr>
        <w:t>The stars δ (delta),</w:t>
      </w:r>
      <w:r>
        <w:rPr>
          <w:rFonts w:ascii="Times New Roman" w:hAnsi="Times New Roman"/>
          <w:sz w:val="24"/>
        </w:rPr>
        <w:t xml:space="preserve"> β (beta), and γ (gamma) form</w:t>
      </w:r>
      <w:r w:rsidR="00895E1D" w:rsidRPr="00895E1D">
        <w:rPr>
          <w:rFonts w:ascii="Times New Roman" w:hAnsi="Times New Roman"/>
          <w:sz w:val="24"/>
        </w:rPr>
        <w:t xml:space="preserve"> the tail of the Chinese snake-constellation</w:t>
      </w:r>
      <w:r w:rsidR="00AE3EA4">
        <w:rPr>
          <w:rFonts w:ascii="Times New Roman" w:hAnsi="Times New Roman"/>
          <w:sz w:val="24"/>
        </w:rPr>
        <w:t xml:space="preserve"> (source: Wikipedia, © Torsten Bronger, 2003)</w:t>
      </w:r>
      <w:r w:rsidR="00895E1D" w:rsidRPr="00895E1D">
        <w:rPr>
          <w:rFonts w:ascii="Times New Roman" w:hAnsi="Times New Roman"/>
          <w:sz w:val="24"/>
        </w:rPr>
        <w:t>.</w:t>
      </w:r>
    </w:p>
    <w:p w:rsidR="00AE3EA4" w:rsidRPr="00AE3EA4" w:rsidRDefault="00AE3EA4">
      <w:pPr>
        <w:rPr>
          <w:rFonts w:ascii="Times New Roman" w:hAnsi="Times New Roman"/>
          <w:sz w:val="24"/>
        </w:rPr>
      </w:pPr>
      <w:r w:rsidRPr="00CA6DBE">
        <w:rPr>
          <w:rFonts w:ascii="Times New Roman" w:hAnsi="Times New Roman"/>
          <w:sz w:val="24"/>
        </w:rPr>
        <w:tab/>
      </w:r>
      <w:r w:rsidRPr="00AE3EA4">
        <w:rPr>
          <w:rFonts w:ascii="Times New Roman" w:hAnsi="Times New Roman"/>
          <w:sz w:val="24"/>
        </w:rPr>
        <w:t>When comparing the last of the representat</w:t>
      </w:r>
      <w:r>
        <w:rPr>
          <w:rFonts w:ascii="Times New Roman" w:hAnsi="Times New Roman"/>
          <w:sz w:val="24"/>
        </w:rPr>
        <w:t>ions rendered on</w:t>
      </w:r>
      <w:r w:rsidRPr="00AE3EA4">
        <w:rPr>
          <w:rFonts w:ascii="Times New Roman" w:hAnsi="Times New Roman"/>
          <w:sz w:val="24"/>
        </w:rPr>
        <w:t xml:space="preserve"> </w:t>
      </w:r>
      <w:r>
        <w:rPr>
          <w:rFonts w:ascii="Times New Roman" w:hAnsi="Times New Roman"/>
          <w:sz w:val="24"/>
        </w:rPr>
        <w:t>“the everlasting currency of the empire” to</w:t>
      </w:r>
      <w:r w:rsidR="00A41E3E">
        <w:rPr>
          <w:rFonts w:ascii="Times New Roman" w:hAnsi="Times New Roman"/>
          <w:sz w:val="24"/>
        </w:rPr>
        <w:t xml:space="preserve"> a</w:t>
      </w:r>
      <w:r>
        <w:rPr>
          <w:rFonts w:ascii="Times New Roman" w:hAnsi="Times New Roman"/>
          <w:sz w:val="24"/>
        </w:rPr>
        <w:t xml:space="preserve"> modern star-map</w:t>
      </w:r>
      <w:r w:rsidR="0039387D">
        <w:rPr>
          <w:rFonts w:ascii="Times New Roman" w:hAnsi="Times New Roman"/>
          <w:sz w:val="24"/>
        </w:rPr>
        <w:t>,</w:t>
      </w:r>
      <w:r>
        <w:rPr>
          <w:rFonts w:ascii="Times New Roman" w:hAnsi="Times New Roman"/>
          <w:sz w:val="24"/>
        </w:rPr>
        <w:t xml:space="preserve"> the option of a mere coincide</w:t>
      </w:r>
      <w:r w:rsidR="0039387D">
        <w:rPr>
          <w:rFonts w:ascii="Times New Roman" w:hAnsi="Times New Roman"/>
          <w:sz w:val="24"/>
        </w:rPr>
        <w:t>nce is minimized</w:t>
      </w:r>
      <w:r>
        <w:rPr>
          <w:rFonts w:ascii="Times New Roman" w:hAnsi="Times New Roman"/>
          <w:sz w:val="24"/>
        </w:rPr>
        <w:t xml:space="preserve">. Again being situated at about the same distance from the pole of the ecliptic and at an angle of ca. 90 degrees between the big-dipper and the sword, the turtle obviously </w:t>
      </w:r>
      <w:r w:rsidR="00A41E3E">
        <w:rPr>
          <w:rFonts w:ascii="Times New Roman" w:hAnsi="Times New Roman"/>
          <w:sz w:val="24"/>
        </w:rPr>
        <w:t xml:space="preserve">represents the constellation of </w:t>
      </w:r>
      <w:r w:rsidR="00A41E3E" w:rsidRPr="0039387D">
        <w:rPr>
          <w:rFonts w:ascii="Times New Roman" w:hAnsi="Times New Roman"/>
          <w:i/>
          <w:sz w:val="24"/>
        </w:rPr>
        <w:t>Cassiopeia</w:t>
      </w:r>
      <w:r w:rsidR="00A41E3E">
        <w:rPr>
          <w:rFonts w:ascii="Times New Roman" w:hAnsi="Times New Roman"/>
          <w:sz w:val="24"/>
        </w:rPr>
        <w:t xml:space="preserve"> </w:t>
      </w:r>
      <w:r w:rsidR="0039387D" w:rsidRPr="0039387D">
        <w:rPr>
          <w:rFonts w:ascii="Times New Roman" w:hAnsi="Times New Roman"/>
          <w:b/>
          <w:sz w:val="24"/>
        </w:rPr>
        <w:t>(fig. 9)</w:t>
      </w:r>
      <w:r w:rsidR="0039387D">
        <w:rPr>
          <w:rFonts w:ascii="Times New Roman" w:hAnsi="Times New Roman"/>
          <w:sz w:val="24"/>
        </w:rPr>
        <w:t>.</w:t>
      </w:r>
    </w:p>
    <w:p w:rsidR="00AE3EA4" w:rsidRPr="00AE3EA4" w:rsidRDefault="00990DBD">
      <w:pPr>
        <w:rPr>
          <w:rFonts w:ascii="Times New Roman" w:hAnsi="Times New Roman"/>
          <w:sz w:val="24"/>
        </w:rPr>
      </w:pPr>
      <w:r w:rsidRPr="0039387D">
        <w:rPr>
          <w:rFonts w:ascii="Times New Roman" w:hAnsi="Times New Roman"/>
          <w:noProof/>
          <w:sz w:val="24"/>
          <w:lang w:val="fr-FR" w:eastAsia="zh-CN"/>
        </w:rPr>
        <w:drawing>
          <wp:inline distT="0" distB="0" distL="0" distR="0">
            <wp:extent cx="3200400" cy="2552700"/>
            <wp:effectExtent l="0" t="0" r="0" b="0"/>
            <wp:docPr id="10" name="Image 10" descr="600px-Cassiopeia_constellation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00px-Cassiopeia_constellation_ma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0" cy="2552700"/>
                    </a:xfrm>
                    <a:prstGeom prst="rect">
                      <a:avLst/>
                    </a:prstGeom>
                    <a:noFill/>
                    <a:ln>
                      <a:noFill/>
                    </a:ln>
                  </pic:spPr>
                </pic:pic>
              </a:graphicData>
            </a:graphic>
          </wp:inline>
        </w:drawing>
      </w:r>
    </w:p>
    <w:p w:rsidR="00A63264" w:rsidRPr="00120F6A" w:rsidRDefault="0039387D">
      <w:pPr>
        <w:rPr>
          <w:rFonts w:ascii="Times New Roman" w:hAnsi="Times New Roman"/>
          <w:sz w:val="24"/>
        </w:rPr>
      </w:pPr>
      <w:r w:rsidRPr="0039387D">
        <w:rPr>
          <w:rFonts w:ascii="Times New Roman" w:hAnsi="Times New Roman"/>
          <w:sz w:val="24"/>
        </w:rPr>
        <w:t xml:space="preserve">Fig. 9: The Greek constellation of </w:t>
      </w:r>
      <w:r w:rsidRPr="0039387D">
        <w:rPr>
          <w:rFonts w:ascii="Times New Roman" w:hAnsi="Times New Roman"/>
          <w:i/>
          <w:sz w:val="24"/>
        </w:rPr>
        <w:t>Cassiopeia</w:t>
      </w:r>
      <w:r w:rsidRPr="0039387D">
        <w:rPr>
          <w:rFonts w:ascii="Times New Roman" w:hAnsi="Times New Roman"/>
          <w:sz w:val="24"/>
        </w:rPr>
        <w:t xml:space="preserve"> forming the outline of a turtle with β</w:t>
      </w:r>
      <w:r w:rsidR="00CA6DBE">
        <w:rPr>
          <w:rFonts w:ascii="Times New Roman" w:hAnsi="Times New Roman"/>
          <w:sz w:val="24"/>
        </w:rPr>
        <w:t xml:space="preserve"> </w:t>
      </w:r>
      <w:r w:rsidRPr="0039387D">
        <w:rPr>
          <w:rFonts w:ascii="Times New Roman" w:hAnsi="Times New Roman"/>
          <w:sz w:val="24"/>
        </w:rPr>
        <w:t>(</w:t>
      </w:r>
      <w:r w:rsidRPr="0039387D">
        <w:rPr>
          <w:rFonts w:ascii="Times New Roman" w:hAnsi="Times New Roman"/>
          <w:i/>
          <w:sz w:val="24"/>
        </w:rPr>
        <w:t>beta</w:t>
      </w:r>
      <w:r w:rsidRPr="0039387D">
        <w:rPr>
          <w:rFonts w:ascii="Times New Roman" w:hAnsi="Times New Roman"/>
          <w:sz w:val="24"/>
        </w:rPr>
        <w:t>) as its head and</w:t>
      </w:r>
      <w:r>
        <w:rPr>
          <w:rFonts w:ascii="Times New Roman" w:hAnsi="Times New Roman"/>
          <w:sz w:val="24"/>
        </w:rPr>
        <w:t xml:space="preserve"> </w:t>
      </w:r>
      <w:r w:rsidRPr="0039387D">
        <w:rPr>
          <w:rFonts w:ascii="Times New Roman" w:hAnsi="Times New Roman"/>
          <w:sz w:val="24"/>
        </w:rPr>
        <w:t>ε (</w:t>
      </w:r>
      <w:r w:rsidRPr="0039387D">
        <w:rPr>
          <w:rFonts w:ascii="Times New Roman" w:hAnsi="Times New Roman"/>
          <w:i/>
          <w:sz w:val="24"/>
        </w:rPr>
        <w:t>epsilon</w:t>
      </w:r>
      <w:r w:rsidRPr="0039387D">
        <w:rPr>
          <w:rFonts w:ascii="Times New Roman" w:hAnsi="Times New Roman"/>
          <w:sz w:val="24"/>
        </w:rPr>
        <w:t>) as its tail.</w:t>
      </w:r>
      <w:r w:rsidR="005D1B20" w:rsidRPr="005D1B20">
        <w:rPr>
          <w:rFonts w:ascii="Times New Roman" w:hAnsi="Times New Roman"/>
          <w:sz w:val="24"/>
        </w:rPr>
        <w:t xml:space="preserve"> </w:t>
      </w:r>
      <w:r w:rsidR="00120F6A" w:rsidRPr="00120F6A">
        <w:rPr>
          <w:rFonts w:ascii="Times New Roman" w:hAnsi="Times New Roman"/>
          <w:sz w:val="24"/>
        </w:rPr>
        <w:t>β (</w:t>
      </w:r>
      <w:r w:rsidR="00120F6A" w:rsidRPr="00120F6A">
        <w:rPr>
          <w:rFonts w:ascii="Times New Roman" w:hAnsi="Times New Roman"/>
          <w:i/>
          <w:sz w:val="24"/>
        </w:rPr>
        <w:t>beta</w:t>
      </w:r>
      <w:r w:rsidR="00120F6A" w:rsidRPr="00120F6A">
        <w:rPr>
          <w:rFonts w:ascii="Times New Roman" w:hAnsi="Times New Roman"/>
          <w:sz w:val="24"/>
        </w:rPr>
        <w:t>)</w:t>
      </w:r>
      <w:r w:rsidRPr="00120F6A">
        <w:rPr>
          <w:rFonts w:ascii="Times New Roman" w:hAnsi="Times New Roman"/>
          <w:sz w:val="24"/>
        </w:rPr>
        <w:t>, the brightest star stands for the head</w:t>
      </w:r>
      <w:r w:rsidR="00120F6A" w:rsidRPr="00120F6A">
        <w:rPr>
          <w:rFonts w:ascii="Times New Roman" w:hAnsi="Times New Roman"/>
          <w:sz w:val="24"/>
        </w:rPr>
        <w:t>, α</w:t>
      </w:r>
      <w:r w:rsidR="00120F6A">
        <w:rPr>
          <w:rFonts w:ascii="Times New Roman" w:hAnsi="Times New Roman"/>
          <w:sz w:val="24"/>
        </w:rPr>
        <w:t xml:space="preserve"> </w:t>
      </w:r>
      <w:r w:rsidR="00120F6A" w:rsidRPr="00120F6A">
        <w:rPr>
          <w:rFonts w:ascii="Times New Roman" w:hAnsi="Times New Roman"/>
          <w:sz w:val="24"/>
        </w:rPr>
        <w:t>(</w:t>
      </w:r>
      <w:r w:rsidR="00120F6A" w:rsidRPr="00120F6A">
        <w:rPr>
          <w:rFonts w:ascii="Times New Roman" w:hAnsi="Times New Roman"/>
          <w:i/>
          <w:sz w:val="24"/>
        </w:rPr>
        <w:t>alpha</w:t>
      </w:r>
      <w:r w:rsidR="00120F6A" w:rsidRPr="00120F6A">
        <w:rPr>
          <w:rFonts w:ascii="Times New Roman" w:hAnsi="Times New Roman"/>
          <w:sz w:val="24"/>
        </w:rPr>
        <w:t>),γ</w:t>
      </w:r>
      <w:r w:rsidR="00120F6A">
        <w:rPr>
          <w:rFonts w:ascii="Times New Roman" w:hAnsi="Times New Roman"/>
          <w:sz w:val="24"/>
        </w:rPr>
        <w:t xml:space="preserve"> </w:t>
      </w:r>
      <w:r w:rsidR="00120F6A" w:rsidRPr="00120F6A">
        <w:rPr>
          <w:rFonts w:ascii="Times New Roman" w:hAnsi="Times New Roman"/>
          <w:sz w:val="24"/>
        </w:rPr>
        <w:t>(</w:t>
      </w:r>
      <w:r w:rsidR="00120F6A" w:rsidRPr="00120F6A">
        <w:rPr>
          <w:rFonts w:ascii="Times New Roman" w:hAnsi="Times New Roman"/>
          <w:i/>
          <w:sz w:val="24"/>
        </w:rPr>
        <w:t>gamma</w:t>
      </w:r>
      <w:r w:rsidR="00120F6A" w:rsidRPr="00120F6A">
        <w:rPr>
          <w:rFonts w:ascii="Times New Roman" w:hAnsi="Times New Roman"/>
          <w:sz w:val="24"/>
        </w:rPr>
        <w:t>),δ(</w:t>
      </w:r>
      <w:r w:rsidR="00120F6A" w:rsidRPr="00120F6A">
        <w:rPr>
          <w:rFonts w:ascii="Times New Roman" w:hAnsi="Times New Roman"/>
          <w:i/>
          <w:sz w:val="24"/>
        </w:rPr>
        <w:t>delta</w:t>
      </w:r>
      <w:r w:rsidR="00120F6A" w:rsidRPr="00120F6A">
        <w:rPr>
          <w:rFonts w:ascii="Times New Roman" w:hAnsi="Times New Roman"/>
          <w:sz w:val="24"/>
        </w:rPr>
        <w:t>) form the shell,</w:t>
      </w:r>
      <w:r w:rsidR="00EC5783">
        <w:rPr>
          <w:rFonts w:ascii="Times New Roman" w:hAnsi="Times New Roman"/>
          <w:sz w:val="24"/>
        </w:rPr>
        <w:t xml:space="preserve"> </w:t>
      </w:r>
      <w:r w:rsidR="00120F6A" w:rsidRPr="00120F6A">
        <w:rPr>
          <w:rFonts w:ascii="Times New Roman" w:hAnsi="Times New Roman"/>
          <w:sz w:val="24"/>
        </w:rPr>
        <w:t>ε marks the end of the tail.</w:t>
      </w:r>
      <w:r w:rsidR="00EC5783">
        <w:rPr>
          <w:rFonts w:ascii="Times New Roman" w:hAnsi="Times New Roman"/>
          <w:sz w:val="24"/>
        </w:rPr>
        <w:t xml:space="preserve"> </w:t>
      </w:r>
      <w:r w:rsidR="00120F6A" w:rsidRPr="00120F6A">
        <w:rPr>
          <w:rFonts w:ascii="Times New Roman" w:hAnsi="Times New Roman"/>
          <w:sz w:val="24"/>
        </w:rPr>
        <w:t>ζ(</w:t>
      </w:r>
      <w:r w:rsidR="00120F6A" w:rsidRPr="00120F6A">
        <w:rPr>
          <w:rFonts w:ascii="Times New Roman" w:hAnsi="Times New Roman"/>
          <w:i/>
          <w:sz w:val="24"/>
        </w:rPr>
        <w:t>zeta</w:t>
      </w:r>
      <w:r w:rsidR="00120F6A" w:rsidRPr="00120F6A">
        <w:rPr>
          <w:rFonts w:ascii="Times New Roman" w:hAnsi="Times New Roman"/>
          <w:sz w:val="24"/>
        </w:rPr>
        <w:t>) represents one foreleg,</w:t>
      </w:r>
      <w:r w:rsidR="00FE4B7E">
        <w:rPr>
          <w:rFonts w:ascii="Times New Roman" w:hAnsi="Times New Roman"/>
          <w:sz w:val="24"/>
        </w:rPr>
        <w:t xml:space="preserve"> another more inconspicuous star</w:t>
      </w:r>
      <w:r w:rsidR="00120F6A">
        <w:rPr>
          <w:rFonts w:ascii="Times New Roman" w:hAnsi="Times New Roman"/>
          <w:sz w:val="24"/>
        </w:rPr>
        <w:t xml:space="preserve"> marks one hind </w:t>
      </w:r>
      <w:r w:rsidR="00120F6A" w:rsidRPr="00120F6A">
        <w:rPr>
          <w:rFonts w:ascii="Times New Roman" w:hAnsi="Times New Roman"/>
          <w:sz w:val="24"/>
        </w:rPr>
        <w:t>leg.</w:t>
      </w:r>
      <w:r w:rsidRPr="00120F6A">
        <w:rPr>
          <w:rFonts w:ascii="Times New Roman" w:hAnsi="Times New Roman"/>
          <w:sz w:val="24"/>
        </w:rPr>
        <w:t xml:space="preserve"> </w:t>
      </w:r>
      <w:r w:rsidR="00120F6A">
        <w:rPr>
          <w:rFonts w:ascii="Times New Roman" w:hAnsi="Times New Roman"/>
          <w:sz w:val="24"/>
        </w:rPr>
        <w:t>Again, in line with the three other representations on the coin, the heavenly turtle is depicted mirror-inverted.</w:t>
      </w:r>
    </w:p>
    <w:p w:rsidR="0039387D" w:rsidRPr="00120F6A" w:rsidRDefault="0039387D">
      <w:pPr>
        <w:rPr>
          <w:rFonts w:ascii="Times New Roman" w:hAnsi="Times New Roman"/>
          <w:sz w:val="24"/>
        </w:rPr>
      </w:pPr>
    </w:p>
    <w:p w:rsidR="000D4FB5" w:rsidRPr="0053791D" w:rsidRDefault="00E45CC0" w:rsidP="000D4FB5">
      <w:pPr>
        <w:numPr>
          <w:ilvl w:val="0"/>
          <w:numId w:val="1"/>
        </w:numPr>
        <w:rPr>
          <w:rFonts w:ascii="Times New Roman" w:hAnsi="Times New Roman"/>
          <w:sz w:val="24"/>
        </w:rPr>
      </w:pPr>
      <w:r w:rsidRPr="00E45CC0">
        <w:rPr>
          <w:rFonts w:ascii="Times New Roman" w:hAnsi="Times New Roman"/>
          <w:sz w:val="24"/>
        </w:rPr>
        <w:t xml:space="preserve">Conclusions: </w:t>
      </w:r>
    </w:p>
    <w:p w:rsidR="001058A4" w:rsidRDefault="00FE4B7E">
      <w:pPr>
        <w:rPr>
          <w:rFonts w:ascii="Times New Roman" w:hAnsi="Times New Roman"/>
          <w:sz w:val="24"/>
        </w:rPr>
      </w:pPr>
      <w:r w:rsidRPr="0053791D">
        <w:rPr>
          <w:rFonts w:ascii="Times New Roman" w:hAnsi="Times New Roman"/>
          <w:sz w:val="24"/>
        </w:rPr>
        <w:tab/>
      </w:r>
      <w:r w:rsidRPr="00FE4B7E">
        <w:rPr>
          <w:rFonts w:ascii="Times New Roman" w:hAnsi="Times New Roman"/>
          <w:sz w:val="24"/>
        </w:rPr>
        <w:t>Incorporating t</w:t>
      </w:r>
      <w:r w:rsidR="00EC5783">
        <w:rPr>
          <w:rFonts w:ascii="Times New Roman" w:hAnsi="Times New Roman"/>
          <w:sz w:val="24"/>
        </w:rPr>
        <w:t>he results of</w:t>
      </w:r>
      <w:r w:rsidRPr="00FE4B7E">
        <w:rPr>
          <w:rFonts w:ascii="Times New Roman" w:hAnsi="Times New Roman"/>
          <w:sz w:val="24"/>
        </w:rPr>
        <w:t xml:space="preserve"> comparative studies relating to the his</w:t>
      </w:r>
      <w:r w:rsidR="00311551">
        <w:rPr>
          <w:rFonts w:ascii="Times New Roman" w:hAnsi="Times New Roman"/>
          <w:sz w:val="24"/>
        </w:rPr>
        <w:t>tory of myth</w:t>
      </w:r>
      <w:r w:rsidR="00EC5783">
        <w:rPr>
          <w:rFonts w:ascii="Times New Roman" w:hAnsi="Times New Roman"/>
          <w:sz w:val="24"/>
        </w:rPr>
        <w:t>s and religions in re</w:t>
      </w:r>
      <w:r w:rsidRPr="00FE4B7E">
        <w:rPr>
          <w:rFonts w:ascii="Times New Roman" w:hAnsi="Times New Roman"/>
          <w:sz w:val="24"/>
        </w:rPr>
        <w:t>l</w:t>
      </w:r>
      <w:r w:rsidR="00EC5783">
        <w:rPr>
          <w:rFonts w:ascii="Times New Roman" w:hAnsi="Times New Roman"/>
          <w:sz w:val="24"/>
        </w:rPr>
        <w:t xml:space="preserve">ation to astrology and </w:t>
      </w:r>
      <w:r w:rsidRPr="00FE4B7E">
        <w:rPr>
          <w:rFonts w:ascii="Times New Roman" w:hAnsi="Times New Roman"/>
          <w:sz w:val="24"/>
        </w:rPr>
        <w:t>astronomy</w:t>
      </w:r>
      <w:r w:rsidR="0053791D">
        <w:rPr>
          <w:rFonts w:ascii="Times New Roman" w:hAnsi="Times New Roman"/>
          <w:sz w:val="24"/>
        </w:rPr>
        <w:t xml:space="preserve"> it was argued</w:t>
      </w:r>
      <w:r>
        <w:rPr>
          <w:rFonts w:ascii="Times New Roman" w:hAnsi="Times New Roman"/>
          <w:sz w:val="24"/>
        </w:rPr>
        <w:t xml:space="preserve"> that </w:t>
      </w:r>
      <w:r w:rsidR="00EC5783">
        <w:rPr>
          <w:rFonts w:ascii="Times New Roman" w:hAnsi="Times New Roman"/>
          <w:sz w:val="24"/>
        </w:rPr>
        <w:t xml:space="preserve">the symbol-combination on the reverse side of a charm-coin of </w:t>
      </w:r>
      <w:r w:rsidR="00EC5783" w:rsidRPr="00EC5783">
        <w:rPr>
          <w:rFonts w:ascii="Times New Roman" w:hAnsi="Times New Roman"/>
          <w:i/>
          <w:sz w:val="24"/>
        </w:rPr>
        <w:t>Yung T´ung Wan Kuo-</w:t>
      </w:r>
      <w:r w:rsidR="00EC5783">
        <w:rPr>
          <w:rFonts w:ascii="Times New Roman" w:hAnsi="Times New Roman"/>
          <w:sz w:val="24"/>
        </w:rPr>
        <w:t>type</w:t>
      </w:r>
      <w:r w:rsidR="00311551">
        <w:rPr>
          <w:rFonts w:ascii="Times New Roman" w:hAnsi="Times New Roman"/>
          <w:sz w:val="24"/>
        </w:rPr>
        <w:t xml:space="preserve"> represents three hitherto unidentified early Chinese constellations.</w:t>
      </w:r>
      <w:r w:rsidR="000D4FB5">
        <w:rPr>
          <w:rFonts w:ascii="Times New Roman" w:hAnsi="Times New Roman"/>
          <w:sz w:val="24"/>
        </w:rPr>
        <w:t xml:space="preserve"> They surround the pole of the ecliptic together with the Big Dipper-asterism.</w:t>
      </w:r>
      <w:r w:rsidR="00311551">
        <w:rPr>
          <w:rFonts w:ascii="Times New Roman" w:hAnsi="Times New Roman"/>
          <w:sz w:val="24"/>
        </w:rPr>
        <w:t xml:space="preserve"> The position of the snake on the upper, “northern” section of the coin in relation</w:t>
      </w:r>
      <w:r w:rsidR="00540BB5">
        <w:rPr>
          <w:rFonts w:ascii="Times New Roman" w:hAnsi="Times New Roman"/>
          <w:sz w:val="24"/>
        </w:rPr>
        <w:t xml:space="preserve"> to</w:t>
      </w:r>
      <w:r w:rsidR="00311551">
        <w:rPr>
          <w:rFonts w:ascii="Times New Roman" w:hAnsi="Times New Roman"/>
          <w:sz w:val="24"/>
        </w:rPr>
        <w:t xml:space="preserve"> the turtle on the lower, “southern” section allows for an interpretation as a North-South-Axis. This interpretation is</w:t>
      </w:r>
      <w:r w:rsidR="00540BB5">
        <w:rPr>
          <w:rFonts w:ascii="Times New Roman" w:hAnsi="Times New Roman"/>
          <w:sz w:val="24"/>
        </w:rPr>
        <w:t xml:space="preserve"> supported by the fusion of snake and turtle (</w:t>
      </w:r>
      <w:r w:rsidR="00540BB5">
        <w:rPr>
          <w:rFonts w:ascii="Times New Roman" w:hAnsi="Times New Roman" w:hint="eastAsia"/>
          <w:sz w:val="24"/>
        </w:rPr>
        <w:t>玄武</w:t>
      </w:r>
      <w:r w:rsidR="00540BB5">
        <w:rPr>
          <w:rFonts w:ascii="Times New Roman" w:hAnsi="Times New Roman"/>
          <w:sz w:val="24"/>
        </w:rPr>
        <w:t>=Genbu in Japanese)</w:t>
      </w:r>
      <w:r w:rsidR="006E22D6">
        <w:rPr>
          <w:rFonts w:ascii="Times New Roman" w:hAnsi="Times New Roman"/>
          <w:sz w:val="24"/>
        </w:rPr>
        <w:t xml:space="preserve"> as representing north </w:t>
      </w:r>
      <w:r w:rsidR="00540BB5">
        <w:rPr>
          <w:rFonts w:ascii="Times New Roman" w:hAnsi="Times New Roman"/>
          <w:sz w:val="24"/>
        </w:rPr>
        <w:t>in funerary wall-paintings from the 5</w:t>
      </w:r>
      <w:r w:rsidR="00540BB5" w:rsidRPr="00540BB5">
        <w:rPr>
          <w:rFonts w:ascii="Times New Roman" w:hAnsi="Times New Roman"/>
          <w:sz w:val="24"/>
          <w:vertAlign w:val="superscript"/>
        </w:rPr>
        <w:t>th</w:t>
      </w:r>
      <w:r w:rsidR="00540BB5">
        <w:rPr>
          <w:rFonts w:ascii="Times New Roman" w:hAnsi="Times New Roman"/>
          <w:sz w:val="24"/>
        </w:rPr>
        <w:t xml:space="preserve"> to 8</w:t>
      </w:r>
      <w:r w:rsidR="00540BB5" w:rsidRPr="00540BB5">
        <w:rPr>
          <w:rFonts w:ascii="Times New Roman" w:hAnsi="Times New Roman"/>
          <w:sz w:val="24"/>
          <w:vertAlign w:val="superscript"/>
        </w:rPr>
        <w:t>th</w:t>
      </w:r>
      <w:r w:rsidR="00540BB5">
        <w:rPr>
          <w:rFonts w:ascii="Times New Roman" w:hAnsi="Times New Roman"/>
          <w:sz w:val="24"/>
        </w:rPr>
        <w:t xml:space="preserve"> centuries A.D. from China, Korea and Japan. Furthermore this circumstance </w:t>
      </w:r>
      <w:r w:rsidR="006E22D6">
        <w:rPr>
          <w:rFonts w:ascii="Times New Roman" w:hAnsi="Times New Roman"/>
          <w:sz w:val="24"/>
        </w:rPr>
        <w:t>points towards a higher antiquity for the symbolism rendered on the coin in relati</w:t>
      </w:r>
      <w:r w:rsidR="000D4FB5">
        <w:rPr>
          <w:rFonts w:ascii="Times New Roman" w:hAnsi="Times New Roman"/>
          <w:sz w:val="24"/>
        </w:rPr>
        <w:t>on to the well-known Chinese,</w:t>
      </w:r>
      <w:r w:rsidR="006E22D6">
        <w:rPr>
          <w:rFonts w:ascii="Times New Roman" w:hAnsi="Times New Roman"/>
          <w:sz w:val="24"/>
        </w:rPr>
        <w:t xml:space="preserve"> Korean</w:t>
      </w:r>
      <w:r w:rsidR="000D4FB5">
        <w:rPr>
          <w:rFonts w:ascii="Times New Roman" w:hAnsi="Times New Roman"/>
          <w:sz w:val="24"/>
        </w:rPr>
        <w:t xml:space="preserve"> and later Japanese</w:t>
      </w:r>
      <w:r w:rsidR="006E22D6">
        <w:rPr>
          <w:rFonts w:ascii="Times New Roman" w:hAnsi="Times New Roman"/>
          <w:sz w:val="24"/>
        </w:rPr>
        <w:t xml:space="preserve"> practice of representing north by the “black warrior”</w:t>
      </w:r>
      <w:r w:rsidR="00366578">
        <w:rPr>
          <w:rFonts w:ascii="Times New Roman" w:hAnsi="Times New Roman"/>
          <w:sz w:val="24"/>
        </w:rPr>
        <w:t xml:space="preserve"> (turtle combined with</w:t>
      </w:r>
      <w:r w:rsidR="006E22D6">
        <w:rPr>
          <w:rFonts w:ascii="Times New Roman" w:hAnsi="Times New Roman"/>
          <w:sz w:val="24"/>
        </w:rPr>
        <w:t xml:space="preserve"> snake), south by the “red</w:t>
      </w:r>
      <w:r w:rsidR="006E22D6" w:rsidRPr="006E22D6">
        <w:rPr>
          <w:rFonts w:ascii="Times New Roman" w:hAnsi="Times New Roman"/>
          <w:i/>
          <w:sz w:val="24"/>
        </w:rPr>
        <w:t xml:space="preserve"> Fenghuang</w:t>
      </w:r>
      <w:r w:rsidR="006E22D6">
        <w:rPr>
          <w:rFonts w:ascii="Times New Roman" w:hAnsi="Times New Roman"/>
          <w:sz w:val="24"/>
        </w:rPr>
        <w:t>-bird” (“</w:t>
      </w:r>
      <w:r w:rsidR="006E22D6" w:rsidRPr="006E22D6">
        <w:rPr>
          <w:rFonts w:ascii="Times New Roman" w:hAnsi="Times New Roman"/>
          <w:i/>
          <w:sz w:val="24"/>
        </w:rPr>
        <w:t>phoenix</w:t>
      </w:r>
      <w:r w:rsidR="006E22D6">
        <w:rPr>
          <w:rFonts w:ascii="Times New Roman" w:hAnsi="Times New Roman"/>
          <w:sz w:val="24"/>
        </w:rPr>
        <w:t>”), east by the “azure dragon” and west by the “white tiger”.</w:t>
      </w:r>
      <w:r w:rsidR="000D4FB5">
        <w:rPr>
          <w:rFonts w:ascii="Times New Roman" w:hAnsi="Times New Roman"/>
          <w:sz w:val="24"/>
        </w:rPr>
        <w:t xml:space="preserve"> </w:t>
      </w:r>
      <w:r w:rsidR="005A79FD">
        <w:rPr>
          <w:rFonts w:ascii="Times New Roman" w:hAnsi="Times New Roman"/>
          <w:sz w:val="24"/>
        </w:rPr>
        <w:t>Other pointers towards the relevance of the ecliptic pole in Chinese</w:t>
      </w:r>
      <w:r w:rsidR="000D4FB5">
        <w:rPr>
          <w:rFonts w:ascii="Times New Roman" w:hAnsi="Times New Roman"/>
          <w:sz w:val="24"/>
        </w:rPr>
        <w:t xml:space="preserve"> cosmological</w:t>
      </w:r>
      <w:r w:rsidR="005A79FD">
        <w:rPr>
          <w:rFonts w:ascii="Times New Roman" w:hAnsi="Times New Roman"/>
          <w:sz w:val="24"/>
        </w:rPr>
        <w:t xml:space="preserve"> concepts</w:t>
      </w:r>
      <w:r w:rsidR="00366578">
        <w:rPr>
          <w:rFonts w:ascii="Times New Roman" w:hAnsi="Times New Roman"/>
          <w:sz w:val="24"/>
        </w:rPr>
        <w:t xml:space="preserve"> include</w:t>
      </w:r>
      <w:r w:rsidR="005A79FD">
        <w:rPr>
          <w:rFonts w:ascii="Times New Roman" w:hAnsi="Times New Roman"/>
          <w:sz w:val="24"/>
        </w:rPr>
        <w:t xml:space="preserve"> dragon representations on the reverse side of Tang-period (618-907 A.D.) mirrors. There the dragon closely resembles the constellation of </w:t>
      </w:r>
      <w:r w:rsidR="005A79FD" w:rsidRPr="005A79FD">
        <w:rPr>
          <w:rFonts w:ascii="Times New Roman" w:hAnsi="Times New Roman"/>
          <w:i/>
          <w:sz w:val="24"/>
        </w:rPr>
        <w:t>Draco</w:t>
      </w:r>
      <w:r w:rsidR="00366578">
        <w:rPr>
          <w:rFonts w:ascii="Times New Roman" w:hAnsi="Times New Roman"/>
          <w:sz w:val="24"/>
        </w:rPr>
        <w:t xml:space="preserve"> and</w:t>
      </w:r>
      <w:r w:rsidR="005A79FD">
        <w:rPr>
          <w:rFonts w:ascii="Times New Roman" w:hAnsi="Times New Roman"/>
          <w:sz w:val="24"/>
        </w:rPr>
        <w:t xml:space="preserve"> the c</w:t>
      </w:r>
      <w:r w:rsidR="00366578">
        <w:rPr>
          <w:rFonts w:ascii="Times New Roman" w:hAnsi="Times New Roman"/>
          <w:sz w:val="24"/>
        </w:rPr>
        <w:t xml:space="preserve">entral </w:t>
      </w:r>
      <w:r w:rsidR="005A79FD">
        <w:rPr>
          <w:rFonts w:ascii="Times New Roman" w:hAnsi="Times New Roman"/>
          <w:sz w:val="24"/>
        </w:rPr>
        <w:t>knob is located at the spot corresponding</w:t>
      </w:r>
      <w:r w:rsidR="00366578">
        <w:rPr>
          <w:rFonts w:ascii="Times New Roman" w:hAnsi="Times New Roman"/>
          <w:sz w:val="24"/>
        </w:rPr>
        <w:t xml:space="preserve"> to</w:t>
      </w:r>
      <w:r w:rsidR="005A79FD">
        <w:rPr>
          <w:rFonts w:ascii="Times New Roman" w:hAnsi="Times New Roman"/>
          <w:sz w:val="24"/>
        </w:rPr>
        <w:t xml:space="preserve"> the pole of the ecliptic. </w:t>
      </w:r>
      <w:r w:rsidR="00366578">
        <w:rPr>
          <w:rFonts w:ascii="Times New Roman" w:hAnsi="Times New Roman"/>
          <w:sz w:val="24"/>
        </w:rPr>
        <w:t>The exact dating of the</w:t>
      </w:r>
      <w:r w:rsidR="0053791D">
        <w:rPr>
          <w:rFonts w:ascii="Times New Roman" w:hAnsi="Times New Roman"/>
          <w:sz w:val="24"/>
        </w:rPr>
        <w:t xml:space="preserve"> earliest Chinese charm coins still poses some problems</w:t>
      </w:r>
      <w:r w:rsidR="00366578">
        <w:rPr>
          <w:rFonts w:ascii="Times New Roman" w:hAnsi="Times New Roman"/>
          <w:sz w:val="24"/>
        </w:rPr>
        <w:t xml:space="preserve"> and as yet there is no comprehensive study on this matter </w:t>
      </w:r>
      <w:r w:rsidR="0053791D">
        <w:rPr>
          <w:rFonts w:ascii="Times New Roman" w:hAnsi="Times New Roman"/>
          <w:sz w:val="24"/>
        </w:rPr>
        <w:t xml:space="preserve">available </w:t>
      </w:r>
      <w:r w:rsidR="00366578">
        <w:rPr>
          <w:rFonts w:ascii="Times New Roman" w:hAnsi="Times New Roman"/>
          <w:sz w:val="24"/>
        </w:rPr>
        <w:t>in English. Still there are excavated examples which can be safely dated to the 2</w:t>
      </w:r>
      <w:r w:rsidR="00366578" w:rsidRPr="00366578">
        <w:rPr>
          <w:rFonts w:ascii="Times New Roman" w:hAnsi="Times New Roman"/>
          <w:sz w:val="24"/>
          <w:vertAlign w:val="superscript"/>
        </w:rPr>
        <w:t>nd</w:t>
      </w:r>
      <w:r w:rsidR="00366578">
        <w:rPr>
          <w:rFonts w:ascii="Times New Roman" w:hAnsi="Times New Roman"/>
          <w:sz w:val="24"/>
        </w:rPr>
        <w:t xml:space="preserve"> century A.D..</w:t>
      </w:r>
      <w:r w:rsidR="00366578" w:rsidRPr="00366578">
        <w:rPr>
          <w:rFonts w:ascii="Times New Roman" w:hAnsi="Times New Roman"/>
          <w:sz w:val="24"/>
        </w:rPr>
        <w:t xml:space="preserve"> </w:t>
      </w:r>
      <w:r w:rsidR="005A79FD">
        <w:rPr>
          <w:rFonts w:ascii="Times New Roman" w:hAnsi="Times New Roman"/>
          <w:sz w:val="24"/>
        </w:rPr>
        <w:t>T</w:t>
      </w:r>
      <w:r w:rsidR="00366578">
        <w:rPr>
          <w:rFonts w:ascii="Times New Roman" w:hAnsi="Times New Roman"/>
          <w:sz w:val="24"/>
        </w:rPr>
        <w:t>he implications of the findings outlined above are relevant not only for studies in the history of astronomy, but may prove fruitful also for archaeological and numismatical studies in general.</w:t>
      </w:r>
      <w:r w:rsidR="005A79FD">
        <w:rPr>
          <w:rFonts w:ascii="Times New Roman" w:hAnsi="Times New Roman"/>
          <w:sz w:val="24"/>
        </w:rPr>
        <w:t xml:space="preserve"> However</w:t>
      </w:r>
      <w:r w:rsidR="0053791D">
        <w:rPr>
          <w:rFonts w:ascii="Times New Roman" w:hAnsi="Times New Roman"/>
          <w:sz w:val="24"/>
        </w:rPr>
        <w:t>,</w:t>
      </w:r>
      <w:r w:rsidR="005A79FD">
        <w:rPr>
          <w:rFonts w:ascii="Times New Roman" w:hAnsi="Times New Roman"/>
          <w:sz w:val="24"/>
        </w:rPr>
        <w:t xml:space="preserve"> the present</w:t>
      </w:r>
      <w:r w:rsidR="00366578">
        <w:rPr>
          <w:rFonts w:ascii="Times New Roman" w:hAnsi="Times New Roman"/>
          <w:sz w:val="24"/>
        </w:rPr>
        <w:t xml:space="preserve"> concise</w:t>
      </w:r>
      <w:r w:rsidR="005A79FD">
        <w:rPr>
          <w:rFonts w:ascii="Times New Roman" w:hAnsi="Times New Roman"/>
          <w:sz w:val="24"/>
        </w:rPr>
        <w:t xml:space="preserve"> outline is inte</w:t>
      </w:r>
      <w:r w:rsidR="00CC50B3">
        <w:rPr>
          <w:rFonts w:ascii="Times New Roman" w:hAnsi="Times New Roman"/>
          <w:sz w:val="24"/>
        </w:rPr>
        <w:t xml:space="preserve">nded as a preliminary report and </w:t>
      </w:r>
      <w:r w:rsidR="0053791D">
        <w:rPr>
          <w:rFonts w:ascii="Times New Roman" w:hAnsi="Times New Roman"/>
          <w:sz w:val="24"/>
        </w:rPr>
        <w:t xml:space="preserve">a small </w:t>
      </w:r>
      <w:r w:rsidR="00CC50B3">
        <w:rPr>
          <w:rFonts w:ascii="Times New Roman" w:hAnsi="Times New Roman"/>
          <w:sz w:val="24"/>
        </w:rPr>
        <w:t>contributio</w:t>
      </w:r>
      <w:r w:rsidR="0053791D">
        <w:rPr>
          <w:rFonts w:ascii="Times New Roman" w:hAnsi="Times New Roman"/>
          <w:sz w:val="24"/>
        </w:rPr>
        <w:t>n to the discussion</w:t>
      </w:r>
      <w:r w:rsidR="00CC50B3">
        <w:rPr>
          <w:rFonts w:ascii="Times New Roman" w:hAnsi="Times New Roman"/>
          <w:sz w:val="24"/>
        </w:rPr>
        <w:t xml:space="preserve"> of early Chinese astronomical symbolism. It</w:t>
      </w:r>
      <w:r w:rsidR="005A79FD">
        <w:rPr>
          <w:rFonts w:ascii="Times New Roman" w:hAnsi="Times New Roman"/>
          <w:sz w:val="24"/>
        </w:rPr>
        <w:t xml:space="preserve"> will be </w:t>
      </w:r>
      <w:r w:rsidR="00CC50B3">
        <w:rPr>
          <w:rFonts w:ascii="Times New Roman" w:hAnsi="Times New Roman"/>
          <w:sz w:val="24"/>
        </w:rPr>
        <w:t>expanded</w:t>
      </w:r>
      <w:r w:rsidR="005A79FD">
        <w:rPr>
          <w:rFonts w:ascii="Times New Roman" w:hAnsi="Times New Roman"/>
          <w:sz w:val="24"/>
        </w:rPr>
        <w:t xml:space="preserve"> </w:t>
      </w:r>
      <w:r w:rsidR="00CC50B3">
        <w:rPr>
          <w:rFonts w:ascii="Times New Roman" w:hAnsi="Times New Roman"/>
          <w:sz w:val="24"/>
        </w:rPr>
        <w:t xml:space="preserve">and further illustrated </w:t>
      </w:r>
      <w:r w:rsidR="005A79FD">
        <w:rPr>
          <w:rFonts w:ascii="Times New Roman" w:hAnsi="Times New Roman"/>
          <w:sz w:val="24"/>
        </w:rPr>
        <w:t>in a future publication.</w:t>
      </w:r>
    </w:p>
    <w:p w:rsidR="005A79FD" w:rsidRPr="0053791D" w:rsidRDefault="005A79FD">
      <w:pPr>
        <w:rPr>
          <w:rFonts w:ascii="Times New Roman" w:hAnsi="Times New Roman"/>
          <w:sz w:val="24"/>
        </w:rPr>
      </w:pPr>
      <w:r>
        <w:rPr>
          <w:rFonts w:ascii="Times New Roman" w:hAnsi="Times New Roman"/>
          <w:sz w:val="24"/>
        </w:rPr>
        <w:t xml:space="preserve"> </w:t>
      </w:r>
    </w:p>
    <w:p w:rsidR="00C5291A" w:rsidRPr="006E22D6" w:rsidRDefault="00C5291A">
      <w:pPr>
        <w:rPr>
          <w:rFonts w:ascii="Times New Roman" w:hAnsi="Times New Roman"/>
          <w:sz w:val="24"/>
        </w:rPr>
      </w:pPr>
      <w:r>
        <w:rPr>
          <w:rFonts w:ascii="Times New Roman" w:hAnsi="Times New Roman"/>
          <w:sz w:val="24"/>
        </w:rPr>
        <w:t>Literature</w:t>
      </w:r>
      <w:r w:rsidR="00A94DD3" w:rsidRPr="008A2E3A">
        <w:rPr>
          <w:rFonts w:ascii="Times New Roman" w:hAnsi="Times New Roman"/>
          <w:sz w:val="24"/>
        </w:rPr>
        <w:t>:</w:t>
      </w:r>
    </w:p>
    <w:p w:rsidR="00A94DD3" w:rsidRPr="001F134D" w:rsidRDefault="00A94DD3">
      <w:pPr>
        <w:rPr>
          <w:rFonts w:ascii="Times New Roman" w:hAnsi="Times New Roman"/>
          <w:sz w:val="24"/>
        </w:rPr>
      </w:pPr>
      <w:r w:rsidRPr="00A94DD3">
        <w:rPr>
          <w:rFonts w:ascii="Times New Roman" w:hAnsi="Times New Roman"/>
          <w:sz w:val="24"/>
        </w:rPr>
        <w:t>Hildebert von Lavardin:</w:t>
      </w:r>
      <w:r w:rsidR="0053791D" w:rsidRPr="0053791D">
        <w:rPr>
          <w:rFonts w:ascii="Times New Roman" w:hAnsi="Times New Roman"/>
          <w:sz w:val="24"/>
        </w:rPr>
        <w:t xml:space="preserve"> </w:t>
      </w:r>
      <w:r w:rsidRPr="00A94DD3">
        <w:rPr>
          <w:rFonts w:ascii="Times New Roman" w:hAnsi="Times New Roman"/>
          <w:sz w:val="24"/>
        </w:rPr>
        <w:t>Bourassé, J.J. (Hrsg.):</w:t>
      </w:r>
      <w:r>
        <w:rPr>
          <w:rFonts w:ascii="Times New Roman" w:hAnsi="Times New Roman"/>
          <w:sz w:val="24"/>
        </w:rPr>
        <w:t xml:space="preserve"> Venerabilis Hildeberti Primo Cenomanensis Episcopi Deinde Turonensis Archiepiscopi Opera Omnia Tam Edita quam Inedita (</w:t>
      </w:r>
      <w:smartTag w:uri="urn:schemas-microsoft-com:office:smarttags" w:element="place">
        <w:smartTag w:uri="urn:schemas-microsoft-com:office:smarttags" w:element="City">
          <w:r>
            <w:rPr>
              <w:rFonts w:ascii="Times New Roman" w:hAnsi="Times New Roman"/>
              <w:sz w:val="24"/>
            </w:rPr>
            <w:t>Tours</w:t>
          </w:r>
        </w:smartTag>
      </w:smartTag>
      <w:r>
        <w:rPr>
          <w:rFonts w:ascii="Times New Roman" w:hAnsi="Times New Roman"/>
          <w:sz w:val="24"/>
        </w:rPr>
        <w:t xml:space="preserve"> 1854).</w:t>
      </w:r>
    </w:p>
    <w:p w:rsidR="00204CF5" w:rsidRPr="00C5291A" w:rsidRDefault="00C5291A">
      <w:pPr>
        <w:rPr>
          <w:rFonts w:ascii="Times New Roman" w:hAnsi="Times New Roman"/>
          <w:sz w:val="24"/>
        </w:rPr>
      </w:pPr>
      <w:r w:rsidRPr="00C5291A">
        <w:rPr>
          <w:rFonts w:ascii="Times New Roman" w:hAnsi="Times New Roman"/>
          <w:sz w:val="24"/>
        </w:rPr>
        <w:t xml:space="preserve">Bond, A./Hempsell, M., 2008: A Sumerian Observation of the Köfels Impact Event (Alcuin </w:t>
      </w:r>
      <w:r w:rsidR="001F134D">
        <w:rPr>
          <w:rFonts w:ascii="Times New Roman" w:hAnsi="Times New Roman"/>
          <w:sz w:val="24"/>
        </w:rPr>
        <w:t>Academics 2008)</w:t>
      </w:r>
    </w:p>
    <w:p w:rsidR="00204CF5" w:rsidRDefault="00741DC7">
      <w:pPr>
        <w:rPr>
          <w:rFonts w:ascii="Times New Roman" w:hAnsi="Times New Roman"/>
          <w:sz w:val="24"/>
        </w:rPr>
      </w:pPr>
      <w:r w:rsidRPr="00741DC7">
        <w:rPr>
          <w:rFonts w:ascii="Times New Roman" w:hAnsi="Times New Roman"/>
          <w:sz w:val="24"/>
        </w:rPr>
        <w:t xml:space="preserve">Cornelius, G./Devereux, P.: The Language of Stars and Planets </w:t>
      </w:r>
      <w:r w:rsidR="00E0753A">
        <w:rPr>
          <w:rFonts w:ascii="Times New Roman" w:hAnsi="Times New Roman"/>
          <w:sz w:val="24"/>
        </w:rPr>
        <w:t>(London 2002).</w:t>
      </w:r>
    </w:p>
    <w:p w:rsidR="0056705A" w:rsidRPr="0056705A" w:rsidRDefault="0056705A">
      <w:pPr>
        <w:rPr>
          <w:rFonts w:ascii="Times New Roman" w:hAnsi="Times New Roman"/>
          <w:sz w:val="24"/>
          <w:lang w:val="de-DE"/>
        </w:rPr>
      </w:pPr>
      <w:r w:rsidRPr="0056705A">
        <w:rPr>
          <w:rFonts w:ascii="Times New Roman" w:hAnsi="Times New Roman"/>
          <w:sz w:val="24"/>
          <w:lang w:val="de-DE"/>
        </w:rPr>
        <w:t>Grundmann, H., 2003: Amulette Chinas und seiner Nachbarländer (Pirmasens 2003).</w:t>
      </w:r>
    </w:p>
    <w:p w:rsidR="00E0753A" w:rsidRDefault="00E0753A">
      <w:pPr>
        <w:rPr>
          <w:rFonts w:ascii="Times New Roman" w:hAnsi="Times New Roman"/>
          <w:sz w:val="24"/>
        </w:rPr>
      </w:pPr>
      <w:smartTag w:uri="urn:schemas-microsoft-com:office:smarttags" w:element="City">
        <w:r>
          <w:rPr>
            <w:rFonts w:ascii="Times New Roman" w:hAnsi="Times New Roman"/>
            <w:sz w:val="24"/>
          </w:rPr>
          <w:t>Henderson</w:t>
        </w:r>
      </w:smartTag>
      <w:r>
        <w:rPr>
          <w:rFonts w:ascii="Times New Roman" w:hAnsi="Times New Roman"/>
          <w:sz w:val="24"/>
        </w:rPr>
        <w:t>, J.B.: The Development and Decline of Chinese Cosmology (</w:t>
      </w:r>
      <w:smartTag w:uri="urn:schemas-microsoft-com:office:smarttags" w:element="place">
        <w:smartTag w:uri="urn:schemas-microsoft-com:office:smarttags" w:element="State">
          <w:r>
            <w:rPr>
              <w:rFonts w:ascii="Times New Roman" w:hAnsi="Times New Roman"/>
              <w:sz w:val="24"/>
            </w:rPr>
            <w:t>New York</w:t>
          </w:r>
        </w:smartTag>
      </w:smartTag>
      <w:r>
        <w:rPr>
          <w:rFonts w:ascii="Times New Roman" w:hAnsi="Times New Roman"/>
          <w:sz w:val="24"/>
        </w:rPr>
        <w:t xml:space="preserve"> 1984)</w:t>
      </w:r>
    </w:p>
    <w:p w:rsidR="00DA4DC4" w:rsidRDefault="00DA4DC4">
      <w:pPr>
        <w:rPr>
          <w:rFonts w:ascii="Times New Roman" w:hAnsi="Times New Roman"/>
          <w:sz w:val="24"/>
        </w:rPr>
      </w:pPr>
      <w:smartTag w:uri="urn:schemas-microsoft-com:office:smarttags" w:element="City">
        <w:r>
          <w:rPr>
            <w:rFonts w:ascii="Times New Roman" w:hAnsi="Times New Roman"/>
            <w:sz w:val="24"/>
          </w:rPr>
          <w:t>Henderson</w:t>
        </w:r>
      </w:smartTag>
      <w:r>
        <w:rPr>
          <w:rFonts w:ascii="Times New Roman" w:hAnsi="Times New Roman"/>
          <w:sz w:val="24"/>
        </w:rPr>
        <w:t>, J.B.: The Development and Decline of Chinese Cosmology (</w:t>
      </w:r>
      <w:smartTag w:uri="urn:schemas-microsoft-com:office:smarttags" w:element="place">
        <w:smartTag w:uri="urn:schemas-microsoft-com:office:smarttags" w:element="State">
          <w:r>
            <w:rPr>
              <w:rFonts w:ascii="Times New Roman" w:hAnsi="Times New Roman"/>
              <w:sz w:val="24"/>
            </w:rPr>
            <w:t>New York</w:t>
          </w:r>
        </w:smartTag>
      </w:smartTag>
      <w:r>
        <w:rPr>
          <w:rFonts w:ascii="Times New Roman" w:hAnsi="Times New Roman"/>
          <w:sz w:val="24"/>
        </w:rPr>
        <w:t xml:space="preserve"> 1984).</w:t>
      </w:r>
    </w:p>
    <w:p w:rsidR="00E33EFB" w:rsidRDefault="00E33EFB">
      <w:pPr>
        <w:rPr>
          <w:rFonts w:ascii="Times New Roman" w:hAnsi="Times New Roman"/>
          <w:sz w:val="24"/>
        </w:rPr>
      </w:pPr>
      <w:r>
        <w:rPr>
          <w:rFonts w:ascii="Times New Roman" w:hAnsi="Times New Roman"/>
          <w:sz w:val="24"/>
        </w:rPr>
        <w:t>Magli, J.: Mysteries and Discove</w:t>
      </w:r>
      <w:r w:rsidR="00337AF5">
        <w:rPr>
          <w:rFonts w:ascii="Times New Roman" w:hAnsi="Times New Roman"/>
          <w:sz w:val="24"/>
        </w:rPr>
        <w:t>ries of Archaeoastronomy – F</w:t>
      </w:r>
      <w:r>
        <w:rPr>
          <w:rFonts w:ascii="Times New Roman" w:hAnsi="Times New Roman"/>
          <w:sz w:val="24"/>
        </w:rPr>
        <w:t>rom</w:t>
      </w:r>
      <w:r w:rsidR="00337AF5">
        <w:rPr>
          <w:rFonts w:ascii="Times New Roman" w:hAnsi="Times New Roman"/>
          <w:sz w:val="24"/>
        </w:rPr>
        <w:t xml:space="preserve"> </w:t>
      </w:r>
      <w:smartTag w:uri="urn:schemas-microsoft-com:office:smarttags" w:element="City">
        <w:r w:rsidR="00337AF5">
          <w:rPr>
            <w:rFonts w:ascii="Times New Roman" w:hAnsi="Times New Roman"/>
            <w:sz w:val="24"/>
          </w:rPr>
          <w:t>Giza</w:t>
        </w:r>
      </w:smartTag>
      <w:r w:rsidR="00337AF5">
        <w:rPr>
          <w:rFonts w:ascii="Times New Roman" w:hAnsi="Times New Roman"/>
          <w:sz w:val="24"/>
        </w:rPr>
        <w:t xml:space="preserve"> to </w:t>
      </w:r>
      <w:smartTag w:uri="urn:schemas-microsoft-com:office:smarttags" w:element="place">
        <w:r w:rsidR="00337AF5">
          <w:rPr>
            <w:rFonts w:ascii="Times New Roman" w:hAnsi="Times New Roman"/>
            <w:sz w:val="24"/>
          </w:rPr>
          <w:t>Easter Island</w:t>
        </w:r>
      </w:smartTag>
      <w:r w:rsidR="00337AF5">
        <w:rPr>
          <w:rFonts w:ascii="Times New Roman" w:hAnsi="Times New Roman"/>
          <w:sz w:val="24"/>
        </w:rPr>
        <w:t xml:space="preserve"> (New York 2009).</w:t>
      </w:r>
    </w:p>
    <w:p w:rsidR="00E0753A" w:rsidRDefault="00E0753A">
      <w:pPr>
        <w:rPr>
          <w:rFonts w:ascii="Times New Roman" w:hAnsi="Times New Roman"/>
          <w:sz w:val="24"/>
        </w:rPr>
      </w:pPr>
      <w:smartTag w:uri="urn:schemas-microsoft-com:office:smarttags" w:element="City">
        <w:r>
          <w:rPr>
            <w:rFonts w:ascii="Times New Roman" w:hAnsi="Times New Roman"/>
            <w:sz w:val="24"/>
          </w:rPr>
          <w:t>Needham</w:t>
        </w:r>
      </w:smartTag>
      <w:r>
        <w:rPr>
          <w:rFonts w:ascii="Times New Roman" w:hAnsi="Times New Roman"/>
          <w:sz w:val="24"/>
        </w:rPr>
        <w:t xml:space="preserve">, J.: Science and Civilization in </w:t>
      </w:r>
      <w:smartTag w:uri="urn:schemas-microsoft-com:office:smarttags" w:element="country-region">
        <w:r>
          <w:rPr>
            <w:rFonts w:ascii="Times New Roman" w:hAnsi="Times New Roman"/>
            <w:sz w:val="24"/>
          </w:rPr>
          <w:t>China</w:t>
        </w:r>
      </w:smartTag>
      <w:r>
        <w:rPr>
          <w:rFonts w:ascii="Times New Roman" w:hAnsi="Times New Roman"/>
          <w:sz w:val="24"/>
        </w:rPr>
        <w:t>, Vol. 3, Mathematics and the Sciences of the Heavens and the Earth (</w:t>
      </w:r>
      <w:smartTag w:uri="urn:schemas-microsoft-com:office:smarttags" w:element="place">
        <w:smartTag w:uri="urn:schemas-microsoft-com:office:smarttags" w:element="City">
          <w:r>
            <w:rPr>
              <w:rFonts w:ascii="Times New Roman" w:hAnsi="Times New Roman"/>
              <w:sz w:val="24"/>
            </w:rPr>
            <w:t>Cambridge</w:t>
          </w:r>
        </w:smartTag>
      </w:smartTag>
      <w:r>
        <w:rPr>
          <w:rFonts w:ascii="Times New Roman" w:hAnsi="Times New Roman"/>
          <w:sz w:val="24"/>
        </w:rPr>
        <w:t xml:space="preserve"> 1959).</w:t>
      </w:r>
    </w:p>
    <w:p w:rsidR="00EC29C9" w:rsidRDefault="001F134D">
      <w:pPr>
        <w:rPr>
          <w:rFonts w:ascii="Times New Roman" w:hAnsi="Times New Roman"/>
          <w:sz w:val="24"/>
        </w:rPr>
      </w:pPr>
      <w:r w:rsidRPr="001F134D">
        <w:rPr>
          <w:rFonts w:ascii="Times New Roman" w:hAnsi="Times New Roman"/>
          <w:sz w:val="24"/>
        </w:rPr>
        <w:t>Platon:</w:t>
      </w:r>
      <w:r w:rsidR="0053791D" w:rsidRPr="0053791D">
        <w:rPr>
          <w:rFonts w:ascii="Times New Roman" w:hAnsi="Times New Roman"/>
          <w:sz w:val="24"/>
        </w:rPr>
        <w:t xml:space="preserve"> </w:t>
      </w:r>
      <w:r>
        <w:rPr>
          <w:rFonts w:ascii="Times New Roman" w:hAnsi="Times New Roman"/>
          <w:sz w:val="24"/>
        </w:rPr>
        <w:t>Paulsen, Th./Rehn, R. (Eds.): Platon – Timaios (Stuttgar</w:t>
      </w:r>
      <w:r w:rsidR="00EC29C9">
        <w:rPr>
          <w:rFonts w:ascii="Times New Roman" w:hAnsi="Times New Roman"/>
          <w:sz w:val="24"/>
        </w:rPr>
        <w:t>t 2003).</w:t>
      </w:r>
    </w:p>
    <w:p w:rsidR="005A79FD" w:rsidRPr="0053791D" w:rsidRDefault="003B1996">
      <w:pPr>
        <w:rPr>
          <w:rFonts w:ascii="Times New Roman" w:hAnsi="Times New Roman"/>
          <w:sz w:val="24"/>
        </w:rPr>
      </w:pPr>
      <w:r>
        <w:rPr>
          <w:rFonts w:ascii="Times New Roman" w:hAnsi="Times New Roman"/>
          <w:sz w:val="24"/>
        </w:rPr>
        <w:t>Kelley, D.H./Milone, E.F.: Exploring Ancient Skies – An Encyclopedic Survey of Archaeoastronomy (New York 2005).</w:t>
      </w:r>
    </w:p>
    <w:sectPr w:rsidR="005A79FD" w:rsidRPr="0053791D">
      <w:headerReference w:type="even" r:id="rId24"/>
      <w:headerReference w:type="default" r:id="rId2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2A6" w:rsidRDefault="00F922A6">
      <w:r>
        <w:separator/>
      </w:r>
    </w:p>
  </w:endnote>
  <w:endnote w:type="continuationSeparator" w:id="0">
    <w:p w:rsidR="00F922A6" w:rsidRDefault="00F92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2A6" w:rsidRDefault="00F922A6">
      <w:r>
        <w:separator/>
      </w:r>
    </w:p>
  </w:footnote>
  <w:footnote w:type="continuationSeparator" w:id="0">
    <w:p w:rsidR="00F922A6" w:rsidRDefault="00F922A6">
      <w:r>
        <w:continuationSeparator/>
      </w:r>
    </w:p>
  </w:footnote>
  <w:footnote w:id="1">
    <w:p w:rsidR="006E22D6" w:rsidRPr="00DC0113" w:rsidRDefault="006E22D6">
      <w:pPr>
        <w:pStyle w:val="Notedebasdepage"/>
        <w:rPr>
          <w:rFonts w:ascii="Times New Roman" w:hAnsi="Times New Roman"/>
          <w:sz w:val="20"/>
          <w:szCs w:val="20"/>
        </w:rPr>
      </w:pPr>
      <w:r w:rsidRPr="00DC0113">
        <w:rPr>
          <w:rStyle w:val="Appelnotedebasdep"/>
          <w:rFonts w:ascii="Times New Roman" w:hAnsi="Times New Roman"/>
          <w:sz w:val="20"/>
          <w:szCs w:val="20"/>
        </w:rPr>
        <w:footnoteRef/>
      </w:r>
      <w:r w:rsidRPr="00DC0113">
        <w:rPr>
          <w:rFonts w:ascii="Times New Roman" w:hAnsi="Times New Roman"/>
          <w:sz w:val="20"/>
          <w:szCs w:val="20"/>
        </w:rPr>
        <w:t xml:space="preserve"> An easy to understand and well illustrated introduction to the basics of astronomy in connection with cultural history was provided by Cornelius/Devereux, 1996.</w:t>
      </w:r>
    </w:p>
  </w:footnote>
  <w:footnote w:id="2">
    <w:p w:rsidR="006E22D6" w:rsidRPr="00DC0113" w:rsidRDefault="006E22D6">
      <w:pPr>
        <w:pStyle w:val="Notedebasdepage"/>
        <w:rPr>
          <w:rFonts w:ascii="Times New Roman" w:hAnsi="Times New Roman"/>
          <w:sz w:val="20"/>
          <w:szCs w:val="20"/>
        </w:rPr>
      </w:pPr>
      <w:r w:rsidRPr="00DC0113">
        <w:rPr>
          <w:rStyle w:val="Appelnotedebasdep"/>
          <w:rFonts w:ascii="Times New Roman" w:hAnsi="Times New Roman"/>
          <w:sz w:val="20"/>
          <w:szCs w:val="20"/>
        </w:rPr>
        <w:footnoteRef/>
      </w:r>
      <w:r w:rsidRPr="00DC0113">
        <w:rPr>
          <w:rFonts w:ascii="Times New Roman" w:hAnsi="Times New Roman"/>
          <w:sz w:val="20"/>
          <w:szCs w:val="20"/>
        </w:rPr>
        <w:t xml:space="preserve"> </w:t>
      </w:r>
      <w:hyperlink r:id="rId1" w:history="1">
        <w:r w:rsidRPr="00DC0113">
          <w:rPr>
            <w:rStyle w:val="Lienhypertexte"/>
            <w:rFonts w:ascii="Times New Roman" w:hAnsi="Times New Roman"/>
            <w:sz w:val="20"/>
            <w:szCs w:val="20"/>
          </w:rPr>
          <w:t>http://en.wikipedia.org/wiki/Axial_precession_(astronomy)</w:t>
        </w:r>
      </w:hyperlink>
      <w:r w:rsidRPr="00DC0113">
        <w:rPr>
          <w:rFonts w:ascii="Times New Roman" w:hAnsi="Times New Roman"/>
          <w:sz w:val="20"/>
          <w:szCs w:val="20"/>
        </w:rPr>
        <w:t xml:space="preserve"> </w:t>
      </w:r>
    </w:p>
  </w:footnote>
  <w:footnote w:id="3">
    <w:p w:rsidR="006E22D6" w:rsidRPr="00DC0113" w:rsidRDefault="006E22D6">
      <w:pPr>
        <w:pStyle w:val="Notedebasdepage"/>
        <w:rPr>
          <w:rFonts w:ascii="Times New Roman" w:hAnsi="Times New Roman"/>
          <w:sz w:val="20"/>
          <w:szCs w:val="20"/>
          <w:lang w:val="de-DE"/>
        </w:rPr>
      </w:pPr>
      <w:r w:rsidRPr="00DC0113">
        <w:rPr>
          <w:rStyle w:val="Appelnotedebasdep"/>
          <w:rFonts w:ascii="Times New Roman" w:hAnsi="Times New Roman"/>
          <w:sz w:val="20"/>
          <w:szCs w:val="20"/>
        </w:rPr>
        <w:footnoteRef/>
      </w:r>
      <w:r w:rsidRPr="00DC0113">
        <w:rPr>
          <w:rFonts w:ascii="Times New Roman" w:hAnsi="Times New Roman"/>
          <w:sz w:val="20"/>
          <w:szCs w:val="20"/>
        </w:rPr>
        <w:t xml:space="preserve"> </w:t>
      </w:r>
      <w:r w:rsidRPr="00DC0113">
        <w:rPr>
          <w:rFonts w:ascii="Times New Roman" w:hAnsi="Times New Roman"/>
          <w:sz w:val="20"/>
          <w:szCs w:val="20"/>
          <w:lang w:val="de-DE"/>
        </w:rPr>
        <w:t>Needham 1959, 259.</w:t>
      </w:r>
    </w:p>
  </w:footnote>
  <w:footnote w:id="4">
    <w:p w:rsidR="006E22D6" w:rsidRPr="00C5291A" w:rsidRDefault="006E22D6">
      <w:pPr>
        <w:pStyle w:val="Notedebasdepage"/>
        <w:rPr>
          <w:rFonts w:ascii="Times New Roman" w:hAnsi="Times New Roman"/>
          <w:sz w:val="20"/>
          <w:szCs w:val="20"/>
        </w:rPr>
      </w:pPr>
      <w:r w:rsidRPr="004F0620">
        <w:rPr>
          <w:rStyle w:val="Appelnotedebasdep"/>
          <w:rFonts w:ascii="Times New Roman" w:hAnsi="Times New Roman"/>
          <w:sz w:val="20"/>
          <w:szCs w:val="20"/>
        </w:rPr>
        <w:footnoteRef/>
      </w:r>
      <w:r w:rsidRPr="004F0620">
        <w:rPr>
          <w:rFonts w:ascii="Times New Roman" w:hAnsi="Times New Roman"/>
          <w:sz w:val="20"/>
          <w:szCs w:val="20"/>
        </w:rPr>
        <w:t xml:space="preserve"> </w:t>
      </w:r>
      <w:r w:rsidRPr="00C5291A">
        <w:rPr>
          <w:rFonts w:ascii="Times New Roman" w:hAnsi="Times New Roman"/>
          <w:sz w:val="20"/>
          <w:szCs w:val="20"/>
        </w:rPr>
        <w:t>Magli, 2009, 277-278.</w:t>
      </w:r>
    </w:p>
  </w:footnote>
  <w:footnote w:id="5">
    <w:p w:rsidR="006E22D6" w:rsidRPr="00C5291A" w:rsidRDefault="006E22D6">
      <w:pPr>
        <w:pStyle w:val="Notedebasdepage"/>
        <w:rPr>
          <w:rFonts w:ascii="Times New Roman" w:hAnsi="Times New Roman"/>
          <w:sz w:val="20"/>
          <w:szCs w:val="20"/>
        </w:rPr>
      </w:pPr>
      <w:r w:rsidRPr="00C5291A">
        <w:rPr>
          <w:rStyle w:val="Appelnotedebasdep"/>
          <w:rFonts w:ascii="Times New Roman" w:hAnsi="Times New Roman"/>
          <w:sz w:val="20"/>
          <w:szCs w:val="20"/>
        </w:rPr>
        <w:footnoteRef/>
      </w:r>
      <w:r w:rsidRPr="00C5291A">
        <w:rPr>
          <w:rFonts w:ascii="Times New Roman" w:hAnsi="Times New Roman"/>
          <w:sz w:val="20"/>
          <w:szCs w:val="20"/>
        </w:rPr>
        <w:t xml:space="preserve"> Bond/Hempsell, 2008, 5, 43-48, fig. 13.</w:t>
      </w:r>
    </w:p>
  </w:footnote>
  <w:footnote w:id="6">
    <w:p w:rsidR="006E22D6" w:rsidRPr="00C5291A" w:rsidRDefault="006E22D6">
      <w:pPr>
        <w:pStyle w:val="Notedebasdepage"/>
        <w:rPr>
          <w:rFonts w:ascii="Times New Roman" w:hAnsi="Times New Roman"/>
          <w:sz w:val="20"/>
          <w:szCs w:val="20"/>
        </w:rPr>
      </w:pPr>
      <w:r w:rsidRPr="00DA4DC4">
        <w:rPr>
          <w:rStyle w:val="Appelnotedebasdep"/>
          <w:rFonts w:ascii="Times New Roman" w:hAnsi="Times New Roman"/>
          <w:sz w:val="20"/>
          <w:szCs w:val="20"/>
        </w:rPr>
        <w:footnoteRef/>
      </w:r>
      <w:r w:rsidRPr="00DA4DC4">
        <w:rPr>
          <w:rFonts w:ascii="Times New Roman" w:hAnsi="Times New Roman"/>
          <w:sz w:val="20"/>
          <w:szCs w:val="20"/>
        </w:rPr>
        <w:t xml:space="preserve"> </w:t>
      </w:r>
      <w:smartTag w:uri="urn:schemas-microsoft-com:office:smarttags" w:element="place">
        <w:smartTag w:uri="urn:schemas-microsoft-com:office:smarttags" w:element="City">
          <w:r w:rsidRPr="00C5291A">
            <w:rPr>
              <w:rFonts w:ascii="Times New Roman" w:hAnsi="Times New Roman"/>
              <w:sz w:val="20"/>
              <w:szCs w:val="20"/>
            </w:rPr>
            <w:t>Henderson</w:t>
          </w:r>
        </w:smartTag>
      </w:smartTag>
      <w:r w:rsidRPr="00C5291A">
        <w:rPr>
          <w:rFonts w:ascii="Times New Roman" w:hAnsi="Times New Roman"/>
          <w:sz w:val="20"/>
          <w:szCs w:val="20"/>
        </w:rPr>
        <w:t>, 1984, 1-58.</w:t>
      </w:r>
    </w:p>
  </w:footnote>
  <w:footnote w:id="7">
    <w:p w:rsidR="006E22D6" w:rsidRPr="00C23E7D" w:rsidRDefault="006E22D6">
      <w:pPr>
        <w:pStyle w:val="Notedebasdepage"/>
        <w:rPr>
          <w:rFonts w:ascii="Times New Roman" w:hAnsi="Times New Roman"/>
          <w:sz w:val="20"/>
          <w:szCs w:val="20"/>
        </w:rPr>
      </w:pPr>
      <w:r w:rsidRPr="00C23E7D">
        <w:rPr>
          <w:rStyle w:val="Appelnotedebasdep"/>
          <w:rFonts w:ascii="Times New Roman" w:hAnsi="Times New Roman"/>
          <w:sz w:val="20"/>
          <w:szCs w:val="20"/>
        </w:rPr>
        <w:footnoteRef/>
      </w:r>
      <w:r w:rsidRPr="00C23E7D">
        <w:rPr>
          <w:rFonts w:ascii="Times New Roman" w:hAnsi="Times New Roman"/>
          <w:sz w:val="20"/>
          <w:szCs w:val="20"/>
        </w:rPr>
        <w:t xml:space="preserve"> Huai-nan-tzu 7.2a, cited from </w:t>
      </w:r>
      <w:smartTag w:uri="urn:schemas-microsoft-com:office:smarttags" w:element="place">
        <w:smartTag w:uri="urn:schemas-microsoft-com:office:smarttags" w:element="City">
          <w:r w:rsidRPr="00C23E7D">
            <w:rPr>
              <w:rFonts w:ascii="Times New Roman" w:hAnsi="Times New Roman"/>
              <w:sz w:val="20"/>
              <w:szCs w:val="20"/>
            </w:rPr>
            <w:t>Henderson</w:t>
          </w:r>
        </w:smartTag>
      </w:smartTag>
      <w:r w:rsidRPr="00C23E7D">
        <w:rPr>
          <w:rFonts w:ascii="Times New Roman" w:hAnsi="Times New Roman"/>
          <w:sz w:val="20"/>
          <w:szCs w:val="20"/>
        </w:rPr>
        <w:t>, 1984, 3.</w:t>
      </w:r>
    </w:p>
  </w:footnote>
  <w:footnote w:id="8">
    <w:p w:rsidR="006E22D6" w:rsidRPr="00EC29C9" w:rsidRDefault="006E22D6">
      <w:pPr>
        <w:pStyle w:val="Notedebasdepage"/>
        <w:rPr>
          <w:rFonts w:ascii="Times New Roman" w:hAnsi="Times New Roman"/>
          <w:sz w:val="20"/>
          <w:szCs w:val="20"/>
          <w:lang w:val="de-DE"/>
        </w:rPr>
      </w:pPr>
      <w:r w:rsidRPr="00EC29C9">
        <w:rPr>
          <w:rStyle w:val="Appelnotedebasdep"/>
          <w:rFonts w:ascii="Times New Roman" w:hAnsi="Times New Roman"/>
          <w:sz w:val="20"/>
          <w:szCs w:val="20"/>
        </w:rPr>
        <w:footnoteRef/>
      </w:r>
      <w:r w:rsidRPr="00EC29C9">
        <w:rPr>
          <w:rFonts w:ascii="Times New Roman" w:hAnsi="Times New Roman"/>
          <w:sz w:val="20"/>
          <w:szCs w:val="20"/>
        </w:rPr>
        <w:t xml:space="preserve"> </w:t>
      </w:r>
      <w:r>
        <w:rPr>
          <w:rFonts w:ascii="Times New Roman" w:hAnsi="Times New Roman"/>
          <w:sz w:val="20"/>
          <w:szCs w:val="20"/>
        </w:rPr>
        <w:t xml:space="preserve">Platon, ed. </w:t>
      </w:r>
      <w:r w:rsidRPr="00EC29C9">
        <w:rPr>
          <w:rFonts w:ascii="Times New Roman" w:hAnsi="Times New Roman"/>
          <w:sz w:val="20"/>
          <w:szCs w:val="20"/>
          <w:lang w:val="de-DE"/>
        </w:rPr>
        <w:t>Paulsen/Rehn 2003.</w:t>
      </w:r>
    </w:p>
  </w:footnote>
  <w:footnote w:id="9">
    <w:p w:rsidR="006E22D6" w:rsidRDefault="006E22D6">
      <w:pPr>
        <w:pStyle w:val="Notedebasdepage"/>
        <w:rPr>
          <w:rFonts w:ascii="Times New Roman" w:hAnsi="Times New Roman"/>
          <w:sz w:val="20"/>
          <w:szCs w:val="20"/>
          <w:lang w:val="de-DE"/>
        </w:rPr>
      </w:pPr>
      <w:r>
        <w:rPr>
          <w:rStyle w:val="Appelnotedebasdep"/>
        </w:rPr>
        <w:footnoteRef/>
      </w:r>
      <w:r>
        <w:t xml:space="preserve"> </w:t>
      </w:r>
      <w:r>
        <w:rPr>
          <w:rFonts w:ascii="Times New Roman" w:hAnsi="Times New Roman"/>
          <w:sz w:val="20"/>
          <w:szCs w:val="20"/>
        </w:rPr>
        <w:t xml:space="preserve">Platon, ed. </w:t>
      </w:r>
      <w:r>
        <w:rPr>
          <w:rFonts w:ascii="Times New Roman" w:hAnsi="Times New Roman"/>
          <w:sz w:val="20"/>
          <w:szCs w:val="20"/>
          <w:lang w:val="de-DE"/>
        </w:rPr>
        <w:t>Paulsen/Rehn 2003, 67, 69.</w:t>
      </w:r>
    </w:p>
    <w:p w:rsidR="006E22D6" w:rsidRPr="001A5981" w:rsidRDefault="006E22D6">
      <w:pPr>
        <w:pStyle w:val="Notedebasdepage"/>
        <w:rPr>
          <w:rFonts w:ascii="Times New Roman" w:hAnsi="Times New Roman"/>
          <w:sz w:val="20"/>
          <w:szCs w:val="20"/>
          <w:lang w:val="de-D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2D6" w:rsidRDefault="006E22D6" w:rsidP="00601A14">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6E22D6" w:rsidRDefault="006E22D6" w:rsidP="00231EB8">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2D6" w:rsidRDefault="006E22D6" w:rsidP="00601A14">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990DBD">
      <w:rPr>
        <w:rStyle w:val="Numrodepage"/>
        <w:noProof/>
      </w:rPr>
      <w:t>2</w:t>
    </w:r>
    <w:r>
      <w:rPr>
        <w:rStyle w:val="Numrodepage"/>
      </w:rPr>
      <w:fldChar w:fldCharType="end"/>
    </w:r>
  </w:p>
  <w:p w:rsidR="006E22D6" w:rsidRDefault="006E22D6" w:rsidP="00231EB8">
    <w:pPr>
      <w:pStyle w:val="En-tt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A42034F"/>
    <w:multiLevelType w:val="hybridMultilevel"/>
    <w:tmpl w:val="66F4345E"/>
    <w:lvl w:ilvl="0" w:tplc="9782D088">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EB5"/>
    <w:rsid w:val="00000F8B"/>
    <w:rsid w:val="00005727"/>
    <w:rsid w:val="000158FC"/>
    <w:rsid w:val="0002166E"/>
    <w:rsid w:val="000335F5"/>
    <w:rsid w:val="00033D65"/>
    <w:rsid w:val="0006298B"/>
    <w:rsid w:val="00066A91"/>
    <w:rsid w:val="000702D7"/>
    <w:rsid w:val="000958B6"/>
    <w:rsid w:val="000A2CC1"/>
    <w:rsid w:val="000A3C98"/>
    <w:rsid w:val="000D28F4"/>
    <w:rsid w:val="000D4FB5"/>
    <w:rsid w:val="000F7C94"/>
    <w:rsid w:val="001058A4"/>
    <w:rsid w:val="00120873"/>
    <w:rsid w:val="00120F6A"/>
    <w:rsid w:val="00160D41"/>
    <w:rsid w:val="00166239"/>
    <w:rsid w:val="00172438"/>
    <w:rsid w:val="0018356D"/>
    <w:rsid w:val="00183AE0"/>
    <w:rsid w:val="00186709"/>
    <w:rsid w:val="0019754E"/>
    <w:rsid w:val="001A5981"/>
    <w:rsid w:val="001B5C4A"/>
    <w:rsid w:val="001D6F4A"/>
    <w:rsid w:val="001E07D9"/>
    <w:rsid w:val="001F134D"/>
    <w:rsid w:val="00204CF5"/>
    <w:rsid w:val="0023009F"/>
    <w:rsid w:val="00231EB8"/>
    <w:rsid w:val="002900FB"/>
    <w:rsid w:val="002D0C78"/>
    <w:rsid w:val="002D5E80"/>
    <w:rsid w:val="002F555D"/>
    <w:rsid w:val="0030367C"/>
    <w:rsid w:val="00311551"/>
    <w:rsid w:val="0032443B"/>
    <w:rsid w:val="0033403C"/>
    <w:rsid w:val="00337AF5"/>
    <w:rsid w:val="00366578"/>
    <w:rsid w:val="0039068E"/>
    <w:rsid w:val="0039387D"/>
    <w:rsid w:val="003A59DE"/>
    <w:rsid w:val="003B1996"/>
    <w:rsid w:val="003C0B35"/>
    <w:rsid w:val="003D78DB"/>
    <w:rsid w:val="003F4E02"/>
    <w:rsid w:val="003F5154"/>
    <w:rsid w:val="00407FCA"/>
    <w:rsid w:val="00423A2F"/>
    <w:rsid w:val="00425EB5"/>
    <w:rsid w:val="00446788"/>
    <w:rsid w:val="00451407"/>
    <w:rsid w:val="004F0620"/>
    <w:rsid w:val="005019D4"/>
    <w:rsid w:val="0050363E"/>
    <w:rsid w:val="00505565"/>
    <w:rsid w:val="00522FD7"/>
    <w:rsid w:val="005339B8"/>
    <w:rsid w:val="0053791D"/>
    <w:rsid w:val="00537A65"/>
    <w:rsid w:val="005406EE"/>
    <w:rsid w:val="00540BB5"/>
    <w:rsid w:val="005520DD"/>
    <w:rsid w:val="00564717"/>
    <w:rsid w:val="0056705A"/>
    <w:rsid w:val="00573F0F"/>
    <w:rsid w:val="005A7962"/>
    <w:rsid w:val="005A79FD"/>
    <w:rsid w:val="005B2BF2"/>
    <w:rsid w:val="005C6483"/>
    <w:rsid w:val="005D1B20"/>
    <w:rsid w:val="005D306D"/>
    <w:rsid w:val="005E517B"/>
    <w:rsid w:val="005F08E3"/>
    <w:rsid w:val="00601A14"/>
    <w:rsid w:val="00615158"/>
    <w:rsid w:val="0061657A"/>
    <w:rsid w:val="006223A4"/>
    <w:rsid w:val="00630D31"/>
    <w:rsid w:val="00661688"/>
    <w:rsid w:val="00694182"/>
    <w:rsid w:val="006A697E"/>
    <w:rsid w:val="006B0D1B"/>
    <w:rsid w:val="006E22D6"/>
    <w:rsid w:val="006E393A"/>
    <w:rsid w:val="006E765F"/>
    <w:rsid w:val="006F386B"/>
    <w:rsid w:val="006F5EF0"/>
    <w:rsid w:val="007168D9"/>
    <w:rsid w:val="00734420"/>
    <w:rsid w:val="00734C37"/>
    <w:rsid w:val="00741DC7"/>
    <w:rsid w:val="0074351E"/>
    <w:rsid w:val="00745DFD"/>
    <w:rsid w:val="007729C1"/>
    <w:rsid w:val="00780107"/>
    <w:rsid w:val="007831B7"/>
    <w:rsid w:val="00795C58"/>
    <w:rsid w:val="00797575"/>
    <w:rsid w:val="007B5B20"/>
    <w:rsid w:val="007D0D1F"/>
    <w:rsid w:val="007D1929"/>
    <w:rsid w:val="007E6846"/>
    <w:rsid w:val="0080756C"/>
    <w:rsid w:val="00822767"/>
    <w:rsid w:val="008341AF"/>
    <w:rsid w:val="00834C78"/>
    <w:rsid w:val="008479D8"/>
    <w:rsid w:val="00856967"/>
    <w:rsid w:val="00866927"/>
    <w:rsid w:val="008807AE"/>
    <w:rsid w:val="00895E1D"/>
    <w:rsid w:val="008A2E3A"/>
    <w:rsid w:val="008A36DE"/>
    <w:rsid w:val="008B17D9"/>
    <w:rsid w:val="008F2964"/>
    <w:rsid w:val="008F5276"/>
    <w:rsid w:val="00901923"/>
    <w:rsid w:val="0091570A"/>
    <w:rsid w:val="0098033D"/>
    <w:rsid w:val="00990DBD"/>
    <w:rsid w:val="0099612A"/>
    <w:rsid w:val="009963CD"/>
    <w:rsid w:val="009A17D9"/>
    <w:rsid w:val="009C7A32"/>
    <w:rsid w:val="00A312F3"/>
    <w:rsid w:val="00A33D5B"/>
    <w:rsid w:val="00A41E3E"/>
    <w:rsid w:val="00A450DA"/>
    <w:rsid w:val="00A63264"/>
    <w:rsid w:val="00A749DE"/>
    <w:rsid w:val="00A76F38"/>
    <w:rsid w:val="00A929C2"/>
    <w:rsid w:val="00A94DD3"/>
    <w:rsid w:val="00AA43E1"/>
    <w:rsid w:val="00AE3EA4"/>
    <w:rsid w:val="00AF4B41"/>
    <w:rsid w:val="00B10D00"/>
    <w:rsid w:val="00B441F1"/>
    <w:rsid w:val="00B51A92"/>
    <w:rsid w:val="00B85E33"/>
    <w:rsid w:val="00BC0BB0"/>
    <w:rsid w:val="00BD199C"/>
    <w:rsid w:val="00BD6D42"/>
    <w:rsid w:val="00BE5A23"/>
    <w:rsid w:val="00BF53BE"/>
    <w:rsid w:val="00C138E5"/>
    <w:rsid w:val="00C143D9"/>
    <w:rsid w:val="00C208A1"/>
    <w:rsid w:val="00C23E7D"/>
    <w:rsid w:val="00C358AF"/>
    <w:rsid w:val="00C36149"/>
    <w:rsid w:val="00C5291A"/>
    <w:rsid w:val="00C54C4A"/>
    <w:rsid w:val="00C57BF4"/>
    <w:rsid w:val="00C662DB"/>
    <w:rsid w:val="00C82B7C"/>
    <w:rsid w:val="00C92F8D"/>
    <w:rsid w:val="00CA6DBE"/>
    <w:rsid w:val="00CB6C65"/>
    <w:rsid w:val="00CB7BA5"/>
    <w:rsid w:val="00CC4967"/>
    <w:rsid w:val="00CC4D73"/>
    <w:rsid w:val="00CC50B3"/>
    <w:rsid w:val="00CD1B00"/>
    <w:rsid w:val="00CE4251"/>
    <w:rsid w:val="00CE5728"/>
    <w:rsid w:val="00CF5A86"/>
    <w:rsid w:val="00D14CF7"/>
    <w:rsid w:val="00D161CA"/>
    <w:rsid w:val="00D23C66"/>
    <w:rsid w:val="00D26268"/>
    <w:rsid w:val="00D27854"/>
    <w:rsid w:val="00D35521"/>
    <w:rsid w:val="00D7223C"/>
    <w:rsid w:val="00D74C0D"/>
    <w:rsid w:val="00DA4DC4"/>
    <w:rsid w:val="00DB2CEA"/>
    <w:rsid w:val="00DC0113"/>
    <w:rsid w:val="00DF1375"/>
    <w:rsid w:val="00DF54F6"/>
    <w:rsid w:val="00DF6863"/>
    <w:rsid w:val="00E0753A"/>
    <w:rsid w:val="00E23913"/>
    <w:rsid w:val="00E33EFB"/>
    <w:rsid w:val="00E45CC0"/>
    <w:rsid w:val="00E65A71"/>
    <w:rsid w:val="00E67FB8"/>
    <w:rsid w:val="00E77F8F"/>
    <w:rsid w:val="00E83802"/>
    <w:rsid w:val="00EC29C9"/>
    <w:rsid w:val="00EC5783"/>
    <w:rsid w:val="00EE3963"/>
    <w:rsid w:val="00EF38B6"/>
    <w:rsid w:val="00EF577C"/>
    <w:rsid w:val="00F065D7"/>
    <w:rsid w:val="00F40CA8"/>
    <w:rsid w:val="00F45C33"/>
    <w:rsid w:val="00F72EE7"/>
    <w:rsid w:val="00F73EFE"/>
    <w:rsid w:val="00F922A6"/>
    <w:rsid w:val="00FA7604"/>
    <w:rsid w:val="00FC186C"/>
    <w:rsid w:val="00FC70F4"/>
    <w:rsid w:val="00FD0B57"/>
    <w:rsid w:val="00FE4B7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2E13FBED-11BD-4236-BF8F-E12F8F3A4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MS Mincho" w:hAnsi="Century" w:cs="Times New Roman"/>
        <w:lang w:val="fr-FR"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lang w:val="en-US" w:eastAsia="ja-JP"/>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En-tte">
    <w:name w:val="header"/>
    <w:basedOn w:val="Normal"/>
    <w:rsid w:val="00231EB8"/>
    <w:pPr>
      <w:tabs>
        <w:tab w:val="center" w:pos="4252"/>
        <w:tab w:val="right" w:pos="8504"/>
      </w:tabs>
      <w:snapToGrid w:val="0"/>
    </w:pPr>
  </w:style>
  <w:style w:type="character" w:styleId="Numrodepage">
    <w:name w:val="page number"/>
    <w:basedOn w:val="Policepardfaut"/>
    <w:rsid w:val="00231EB8"/>
  </w:style>
  <w:style w:type="character" w:styleId="Lienhypertexte">
    <w:name w:val="Hyperlink"/>
    <w:basedOn w:val="Policepardfaut"/>
    <w:rsid w:val="008807AE"/>
    <w:rPr>
      <w:color w:val="0000FF"/>
      <w:u w:val="single"/>
    </w:rPr>
  </w:style>
  <w:style w:type="paragraph" w:styleId="NormalWeb">
    <w:name w:val="Normal (Web)"/>
    <w:basedOn w:val="Normal"/>
    <w:rsid w:val="008807AE"/>
    <w:pPr>
      <w:widowControl/>
      <w:spacing w:before="100" w:beforeAutospacing="1" w:after="100" w:afterAutospacing="1"/>
      <w:jc w:val="left"/>
    </w:pPr>
    <w:rPr>
      <w:rFonts w:ascii="MS PGothic" w:eastAsia="MS PGothic" w:hAnsi="MS PGothic" w:cs="MS PGothic"/>
      <w:kern w:val="0"/>
      <w:sz w:val="24"/>
    </w:rPr>
  </w:style>
  <w:style w:type="paragraph" w:styleId="Notedebasdepage">
    <w:name w:val="footnote text"/>
    <w:basedOn w:val="Normal"/>
    <w:semiHidden/>
    <w:rsid w:val="001B5C4A"/>
    <w:pPr>
      <w:snapToGrid w:val="0"/>
      <w:jc w:val="left"/>
    </w:pPr>
  </w:style>
  <w:style w:type="character" w:styleId="Appelnotedebasdep">
    <w:name w:val="footnote reference"/>
    <w:basedOn w:val="Policepardfaut"/>
    <w:semiHidden/>
    <w:rsid w:val="001B5C4A"/>
    <w:rPr>
      <w:vertAlign w:val="superscript"/>
    </w:rPr>
  </w:style>
  <w:style w:type="paragraph" w:styleId="Pieddepage">
    <w:name w:val="footer"/>
    <w:basedOn w:val="Normal"/>
    <w:rsid w:val="008F5276"/>
    <w:pPr>
      <w:tabs>
        <w:tab w:val="center" w:pos="4252"/>
        <w:tab w:val="right" w:pos="8504"/>
      </w:tabs>
      <w:snapToGri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539661">
      <w:bodyDiv w:val="1"/>
      <w:marLeft w:val="0"/>
      <w:marRight w:val="0"/>
      <w:marTop w:val="0"/>
      <w:marBottom w:val="0"/>
      <w:divBdr>
        <w:top w:val="none" w:sz="0" w:space="0" w:color="auto"/>
        <w:left w:val="none" w:sz="0" w:space="0" w:color="auto"/>
        <w:bottom w:val="none" w:sz="0" w:space="0" w:color="auto"/>
        <w:right w:val="none" w:sz="0" w:space="0" w:color="auto"/>
      </w:divBdr>
      <w:divsChild>
        <w:div w:id="858470151">
          <w:marLeft w:val="0"/>
          <w:marRight w:val="0"/>
          <w:marTop w:val="0"/>
          <w:marBottom w:val="0"/>
          <w:divBdr>
            <w:top w:val="none" w:sz="0" w:space="0" w:color="auto"/>
            <w:left w:val="none" w:sz="0" w:space="0" w:color="auto"/>
            <w:bottom w:val="none" w:sz="0" w:space="0" w:color="auto"/>
            <w:right w:val="none" w:sz="0" w:space="0" w:color="auto"/>
          </w:divBdr>
          <w:divsChild>
            <w:div w:id="659311102">
              <w:marLeft w:val="0"/>
              <w:marRight w:val="0"/>
              <w:marTop w:val="0"/>
              <w:marBottom w:val="0"/>
              <w:divBdr>
                <w:top w:val="none" w:sz="0" w:space="0" w:color="auto"/>
                <w:left w:val="none" w:sz="0" w:space="0" w:color="auto"/>
                <w:bottom w:val="none" w:sz="0" w:space="0" w:color="auto"/>
                <w:right w:val="none" w:sz="0" w:space="0" w:color="auto"/>
              </w:divBdr>
              <w:divsChild>
                <w:div w:id="536966163">
                  <w:marLeft w:val="0"/>
                  <w:marRight w:val="0"/>
                  <w:marTop w:val="0"/>
                  <w:marBottom w:val="0"/>
                  <w:divBdr>
                    <w:top w:val="none" w:sz="0" w:space="0" w:color="auto"/>
                    <w:left w:val="none" w:sz="0" w:space="0" w:color="auto"/>
                    <w:bottom w:val="none" w:sz="0" w:space="0" w:color="auto"/>
                    <w:right w:val="none" w:sz="0" w:space="0" w:color="auto"/>
                  </w:divBdr>
                  <w:divsChild>
                    <w:div w:id="136370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Astronomy" TargetMode="External"/><Relationship Id="rId13" Type="http://schemas.openxmlformats.org/officeDocument/2006/relationships/hyperlink" Target="http://en.wikipedia.org/wiki/Polar_motion"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mailto:sjdmaeder@aol.com" TargetMode="External"/><Relationship Id="rId12" Type="http://schemas.openxmlformats.org/officeDocument/2006/relationships/hyperlink" Target="http://en.wikipedia.org/wiki/Nutation" TargetMode="External"/><Relationship Id="rId17" Type="http://schemas.openxmlformats.org/officeDocument/2006/relationships/image" Target="media/image4.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Secular_phenomena"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http://en.wikipedia.org/wiki/Cone_(geometry)"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en.wikipedia.org/wiki/Earth"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n.wikipedia.org/wiki/Axial_precession_(astronomy)"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3866</Words>
  <Characters>20595</Characters>
  <Application>Microsoft Office Word</Application>
  <DocSecurity>0</DocSecurity>
  <Lines>171</Lines>
  <Paragraphs>48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Dipper, Sword, Snake and Turtle</vt:lpstr>
      <vt:lpstr>Dipper, Sword, Snake and Turtle</vt:lpstr>
    </vt:vector>
  </TitlesOfParts>
  <Company>Kenkyuu</Company>
  <LinksUpToDate>false</LinksUpToDate>
  <CharactersWithSpaces>24413</CharactersWithSpaces>
  <SharedDoc>false</SharedDoc>
  <HLinks>
    <vt:vector size="48" baseType="variant">
      <vt:variant>
        <vt:i4>458850</vt:i4>
      </vt:variant>
      <vt:variant>
        <vt:i4>18</vt:i4>
      </vt:variant>
      <vt:variant>
        <vt:i4>0</vt:i4>
      </vt:variant>
      <vt:variant>
        <vt:i4>5</vt:i4>
      </vt:variant>
      <vt:variant>
        <vt:lpwstr>http://en.wikipedia.org/wiki/Polar_motion</vt:lpwstr>
      </vt:variant>
      <vt:variant>
        <vt:lpwstr/>
      </vt:variant>
      <vt:variant>
        <vt:i4>1966152</vt:i4>
      </vt:variant>
      <vt:variant>
        <vt:i4>15</vt:i4>
      </vt:variant>
      <vt:variant>
        <vt:i4>0</vt:i4>
      </vt:variant>
      <vt:variant>
        <vt:i4>5</vt:i4>
      </vt:variant>
      <vt:variant>
        <vt:lpwstr>http://en.wikipedia.org/wiki/Nutation</vt:lpwstr>
      </vt:variant>
      <vt:variant>
        <vt:lpwstr/>
      </vt:variant>
      <vt:variant>
        <vt:i4>7274526</vt:i4>
      </vt:variant>
      <vt:variant>
        <vt:i4>12</vt:i4>
      </vt:variant>
      <vt:variant>
        <vt:i4>0</vt:i4>
      </vt:variant>
      <vt:variant>
        <vt:i4>5</vt:i4>
      </vt:variant>
      <vt:variant>
        <vt:lpwstr>http://en.wikipedia.org/wiki/Secular_phenomena</vt:lpwstr>
      </vt:variant>
      <vt:variant>
        <vt:lpwstr/>
      </vt:variant>
      <vt:variant>
        <vt:i4>8060946</vt:i4>
      </vt:variant>
      <vt:variant>
        <vt:i4>9</vt:i4>
      </vt:variant>
      <vt:variant>
        <vt:i4>0</vt:i4>
      </vt:variant>
      <vt:variant>
        <vt:i4>5</vt:i4>
      </vt:variant>
      <vt:variant>
        <vt:lpwstr>http://en.wikipedia.org/wiki/Cone_(geometry)</vt:lpwstr>
      </vt:variant>
      <vt:variant>
        <vt:lpwstr/>
      </vt:variant>
      <vt:variant>
        <vt:i4>6291488</vt:i4>
      </vt:variant>
      <vt:variant>
        <vt:i4>6</vt:i4>
      </vt:variant>
      <vt:variant>
        <vt:i4>0</vt:i4>
      </vt:variant>
      <vt:variant>
        <vt:i4>5</vt:i4>
      </vt:variant>
      <vt:variant>
        <vt:lpwstr>http://en.wikipedia.org/wiki/Earth</vt:lpwstr>
      </vt:variant>
      <vt:variant>
        <vt:lpwstr/>
      </vt:variant>
      <vt:variant>
        <vt:i4>7536695</vt:i4>
      </vt:variant>
      <vt:variant>
        <vt:i4>3</vt:i4>
      </vt:variant>
      <vt:variant>
        <vt:i4>0</vt:i4>
      </vt:variant>
      <vt:variant>
        <vt:i4>5</vt:i4>
      </vt:variant>
      <vt:variant>
        <vt:lpwstr>http://en.wikipedia.org/wiki/Astronomy</vt:lpwstr>
      </vt:variant>
      <vt:variant>
        <vt:lpwstr/>
      </vt:variant>
      <vt:variant>
        <vt:i4>65571</vt:i4>
      </vt:variant>
      <vt:variant>
        <vt:i4>0</vt:i4>
      </vt:variant>
      <vt:variant>
        <vt:i4>0</vt:i4>
      </vt:variant>
      <vt:variant>
        <vt:i4>5</vt:i4>
      </vt:variant>
      <vt:variant>
        <vt:lpwstr>mailto:sjdmaeder@aol.com</vt:lpwstr>
      </vt:variant>
      <vt:variant>
        <vt:lpwstr/>
      </vt:variant>
      <vt:variant>
        <vt:i4>2359356</vt:i4>
      </vt:variant>
      <vt:variant>
        <vt:i4>0</vt:i4>
      </vt:variant>
      <vt:variant>
        <vt:i4>0</vt:i4>
      </vt:variant>
      <vt:variant>
        <vt:i4>5</vt:i4>
      </vt:variant>
      <vt:variant>
        <vt:lpwstr>http://en.wikipedia.org/wiki/Axial_precession_(astronomy)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Dipper, Sword, Snake and Turtle</dc:title>
  <dc:subject/>
  <dc:creator>Stefan　Maeder</dc:creator>
  <cp:keywords/>
  <dc:description/>
  <cp:lastModifiedBy>André</cp:lastModifiedBy>
  <cp:revision>2</cp:revision>
  <dcterms:created xsi:type="dcterms:W3CDTF">2025-06-04T15:08:00Z</dcterms:created>
  <dcterms:modified xsi:type="dcterms:W3CDTF">2025-06-04T15:08:00Z</dcterms:modified>
</cp:coreProperties>
</file>